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99603D" w:rsidRDefault="0099603D" w:rsidP="00F61C08">
      <w:pPr>
        <w:jc w:val="center"/>
        <w:rPr>
          <w:rFonts w:ascii="Times New Roman" w:hAnsi="Times New Roman"/>
          <w:b/>
          <w:i/>
          <w:color w:val="3366FF"/>
          <w:sz w:val="40"/>
        </w:rPr>
      </w:pPr>
    </w:p>
    <w:p w:rsidR="00F61C08" w:rsidRPr="0099603D" w:rsidRDefault="00F61C08" w:rsidP="00F61C08">
      <w:pPr>
        <w:jc w:val="center"/>
        <w:rPr>
          <w:rFonts w:ascii="Times New Roman" w:hAnsi="Times New Roman"/>
          <w:b/>
          <w:i/>
          <w:color w:val="3366FF"/>
          <w:sz w:val="40"/>
        </w:rPr>
      </w:pPr>
      <w:r w:rsidRPr="0099603D">
        <w:rPr>
          <w:rFonts w:ascii="Times New Roman" w:hAnsi="Times New Roman"/>
          <w:b/>
          <w:i/>
          <w:color w:val="3366FF"/>
          <w:sz w:val="40"/>
        </w:rPr>
        <w:t>Conseil et relation d’aide</w:t>
      </w:r>
    </w:p>
    <w:p w:rsidR="00F61C08" w:rsidRPr="00F61C08" w:rsidRDefault="00F61C08" w:rsidP="00F61C08">
      <w:pPr>
        <w:jc w:val="center"/>
        <w:rPr>
          <w:rFonts w:ascii="Times New Roman" w:hAnsi="Times New Roman"/>
          <w:sz w:val="40"/>
        </w:rPr>
      </w:pPr>
    </w:p>
    <w:p w:rsidR="00F61C08" w:rsidRDefault="00F61C08" w:rsidP="00F61C08">
      <w:pPr>
        <w:jc w:val="center"/>
        <w:rPr>
          <w:rFonts w:ascii="Times New Roman" w:hAnsi="Times New Roman"/>
          <w:sz w:val="32"/>
        </w:rPr>
      </w:pPr>
      <w:r>
        <w:rPr>
          <w:rFonts w:ascii="Times New Roman" w:hAnsi="Times New Roman"/>
          <w:sz w:val="32"/>
        </w:rPr>
        <w:t>A la croisée de la psycholo</w:t>
      </w:r>
      <w:r w:rsidR="004A4213">
        <w:rPr>
          <w:rFonts w:ascii="Times New Roman" w:hAnsi="Times New Roman"/>
          <w:sz w:val="32"/>
        </w:rPr>
        <w:t>gie introspective, de la psycho</w:t>
      </w:r>
      <w:r>
        <w:rPr>
          <w:rFonts w:ascii="Times New Roman" w:hAnsi="Times New Roman"/>
          <w:sz w:val="32"/>
        </w:rPr>
        <w:t>thérapie, de la thérapie familiale, de la psychiatrie, de la pédagogie et de la phénoménologie</w:t>
      </w:r>
    </w:p>
    <w:p w:rsidR="0099603D" w:rsidRDefault="0099603D" w:rsidP="00F61C08">
      <w:pPr>
        <w:jc w:val="center"/>
        <w:rPr>
          <w:rFonts w:ascii="Times New Roman" w:hAnsi="Times New Roman"/>
          <w:sz w:val="32"/>
        </w:rPr>
      </w:pPr>
    </w:p>
    <w:p w:rsidR="0099603D" w:rsidRDefault="0099603D" w:rsidP="00F61C08">
      <w:pPr>
        <w:jc w:val="center"/>
        <w:rPr>
          <w:rFonts w:ascii="Times New Roman" w:hAnsi="Times New Roman"/>
          <w:sz w:val="32"/>
        </w:rPr>
      </w:pPr>
    </w:p>
    <w:p w:rsidR="00F61C08" w:rsidRDefault="00F61C08" w:rsidP="00F61C08">
      <w:pPr>
        <w:jc w:val="center"/>
        <w:rPr>
          <w:rFonts w:ascii="Times New Roman" w:hAnsi="Times New Roman"/>
          <w:sz w:val="32"/>
        </w:rPr>
      </w:pPr>
    </w:p>
    <w:p w:rsidR="0099603D" w:rsidRPr="0099603D" w:rsidRDefault="00F61C08" w:rsidP="00F61C08">
      <w:pPr>
        <w:jc w:val="center"/>
        <w:rPr>
          <w:rFonts w:ascii="Times New Roman" w:hAnsi="Times New Roman"/>
          <w:b/>
          <w:i/>
          <w:sz w:val="32"/>
        </w:rPr>
      </w:pPr>
      <w:r w:rsidRPr="0099603D">
        <w:rPr>
          <w:rFonts w:ascii="Times New Roman" w:hAnsi="Times New Roman"/>
          <w:b/>
          <w:i/>
          <w:sz w:val="32"/>
        </w:rPr>
        <w:t>Journée d’étude</w:t>
      </w:r>
    </w:p>
    <w:p w:rsidR="0099603D" w:rsidRDefault="0099603D" w:rsidP="00F61C08">
      <w:pPr>
        <w:jc w:val="center"/>
        <w:rPr>
          <w:rFonts w:ascii="Times New Roman" w:hAnsi="Times New Roman"/>
          <w:sz w:val="32"/>
        </w:rPr>
      </w:pPr>
    </w:p>
    <w:p w:rsidR="00F61C08" w:rsidRDefault="00F61C08" w:rsidP="00F61C08">
      <w:pPr>
        <w:jc w:val="center"/>
        <w:rPr>
          <w:rFonts w:ascii="Times New Roman" w:hAnsi="Times New Roman"/>
          <w:sz w:val="32"/>
        </w:rPr>
      </w:pPr>
    </w:p>
    <w:p w:rsidR="00F61C08" w:rsidRDefault="00F61C08" w:rsidP="00F61C08">
      <w:pPr>
        <w:jc w:val="center"/>
        <w:rPr>
          <w:rFonts w:ascii="Times New Roman" w:hAnsi="Times New Roman"/>
          <w:sz w:val="32"/>
        </w:rPr>
      </w:pPr>
      <w:r>
        <w:rPr>
          <w:rFonts w:ascii="Times New Roman" w:hAnsi="Times New Roman"/>
          <w:sz w:val="32"/>
        </w:rPr>
        <w:t>Vendredi 27 janvier 2012</w:t>
      </w:r>
    </w:p>
    <w:p w:rsidR="00F61C08" w:rsidRDefault="00F61C08" w:rsidP="00F61C08">
      <w:pPr>
        <w:jc w:val="center"/>
        <w:rPr>
          <w:rFonts w:ascii="Times New Roman" w:hAnsi="Times New Roman"/>
          <w:sz w:val="32"/>
        </w:rPr>
      </w:pPr>
      <w:r>
        <w:rPr>
          <w:rFonts w:ascii="Times New Roman" w:hAnsi="Times New Roman"/>
          <w:sz w:val="32"/>
        </w:rPr>
        <w:t>(</w:t>
      </w:r>
      <w:r w:rsidR="004A4213">
        <w:rPr>
          <w:rFonts w:ascii="Times New Roman" w:hAnsi="Times New Roman"/>
          <w:sz w:val="32"/>
        </w:rPr>
        <w:t>10</w:t>
      </w:r>
      <w:r>
        <w:rPr>
          <w:rFonts w:ascii="Times New Roman" w:hAnsi="Times New Roman"/>
          <w:sz w:val="32"/>
        </w:rPr>
        <w:t>h30-17h</w:t>
      </w:r>
      <w:r w:rsidR="004A4213">
        <w:rPr>
          <w:rFonts w:ascii="Times New Roman" w:hAnsi="Times New Roman"/>
          <w:sz w:val="32"/>
        </w:rPr>
        <w:t>30</w:t>
      </w:r>
      <w:r>
        <w:rPr>
          <w:rFonts w:ascii="Times New Roman" w:hAnsi="Times New Roman"/>
          <w:sz w:val="32"/>
        </w:rPr>
        <w:t>)</w:t>
      </w:r>
    </w:p>
    <w:p w:rsidR="00F61C08" w:rsidRDefault="00F61C08" w:rsidP="0099603D">
      <w:pPr>
        <w:jc w:val="center"/>
        <w:rPr>
          <w:rFonts w:ascii="Times New Roman" w:hAnsi="Times New Roman"/>
          <w:sz w:val="32"/>
        </w:rPr>
      </w:pPr>
      <w:r>
        <w:rPr>
          <w:rFonts w:ascii="Times New Roman" w:hAnsi="Times New Roman"/>
          <w:sz w:val="32"/>
        </w:rPr>
        <w:t>Université de Rouen</w:t>
      </w:r>
      <w:r w:rsidR="0099603D">
        <w:rPr>
          <w:rFonts w:ascii="Times New Roman" w:hAnsi="Times New Roman"/>
          <w:sz w:val="32"/>
        </w:rPr>
        <w:t xml:space="preserve">, </w:t>
      </w:r>
      <w:r w:rsidR="005C3E53">
        <w:rPr>
          <w:rFonts w:ascii="Times New Roman" w:hAnsi="Times New Roman"/>
          <w:sz w:val="32"/>
        </w:rPr>
        <w:t>Maison de l’Université</w:t>
      </w:r>
      <w:r w:rsidR="0099603D">
        <w:rPr>
          <w:rFonts w:ascii="Times New Roman" w:hAnsi="Times New Roman"/>
          <w:sz w:val="32"/>
        </w:rPr>
        <w:t xml:space="preserve">, </w:t>
      </w:r>
      <w:r w:rsidR="005C3E53">
        <w:rPr>
          <w:rFonts w:ascii="Times New Roman" w:hAnsi="Times New Roman"/>
          <w:sz w:val="32"/>
        </w:rPr>
        <w:t>Salle divisible Nord</w:t>
      </w:r>
    </w:p>
    <w:p w:rsidR="0099603D" w:rsidRDefault="0099603D" w:rsidP="00F61C08">
      <w:pPr>
        <w:jc w:val="center"/>
        <w:rPr>
          <w:rFonts w:ascii="Times New Roman" w:hAnsi="Times New Roman"/>
          <w:sz w:val="32"/>
        </w:rPr>
      </w:pPr>
    </w:p>
    <w:p w:rsidR="0099603D" w:rsidRDefault="0099603D" w:rsidP="00F61C08">
      <w:pPr>
        <w:jc w:val="center"/>
        <w:rPr>
          <w:rFonts w:ascii="Times New Roman" w:hAnsi="Times New Roman"/>
          <w:sz w:val="32"/>
        </w:rPr>
      </w:pPr>
    </w:p>
    <w:p w:rsidR="0099603D" w:rsidRDefault="0099603D" w:rsidP="00F61C08">
      <w:pPr>
        <w:jc w:val="center"/>
        <w:rPr>
          <w:rFonts w:ascii="Times New Roman" w:hAnsi="Times New Roman"/>
          <w:sz w:val="32"/>
        </w:rPr>
      </w:pPr>
    </w:p>
    <w:p w:rsidR="0099603D" w:rsidRDefault="0099603D" w:rsidP="00F61C08">
      <w:pPr>
        <w:jc w:val="center"/>
        <w:rPr>
          <w:rFonts w:ascii="Times New Roman" w:hAnsi="Times New Roman"/>
          <w:sz w:val="32"/>
        </w:rPr>
      </w:pPr>
    </w:p>
    <w:p w:rsidR="0099603D" w:rsidRDefault="0099603D" w:rsidP="00F61C08">
      <w:pPr>
        <w:jc w:val="center"/>
        <w:rPr>
          <w:rFonts w:ascii="Times New Roman" w:hAnsi="Times New Roman"/>
          <w:sz w:val="32"/>
        </w:rPr>
      </w:pPr>
    </w:p>
    <w:p w:rsidR="0099603D" w:rsidRDefault="0099603D" w:rsidP="00F61C08">
      <w:pPr>
        <w:jc w:val="cente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F61C08" w:rsidRDefault="00F61C08" w:rsidP="00F61C08">
      <w:pPr>
        <w:jc w:val="center"/>
        <w:rPr>
          <w:rFonts w:ascii="Times New Roman" w:hAnsi="Times New Roman"/>
          <w:sz w:val="32"/>
        </w:rPr>
      </w:pPr>
    </w:p>
    <w:p w:rsidR="0099603D" w:rsidRPr="001F54B8" w:rsidRDefault="0099603D" w:rsidP="0099603D">
      <w:pPr>
        <w:widowControl w:val="0"/>
        <w:autoSpaceDE w:val="0"/>
        <w:autoSpaceDN w:val="0"/>
        <w:adjustRightInd w:val="0"/>
        <w:jc w:val="center"/>
        <w:rPr>
          <w:rFonts w:ascii="Times New Roman" w:hAnsi="Times New Roman" w:cs="Helvetica"/>
          <w:b/>
          <w:i/>
          <w:sz w:val="32"/>
          <w:szCs w:val="26"/>
        </w:rPr>
      </w:pPr>
      <w:r w:rsidRPr="001F54B8">
        <w:rPr>
          <w:rFonts w:ascii="Times New Roman" w:hAnsi="Times New Roman" w:cs="Helvetica"/>
          <w:b/>
          <w:i/>
          <w:sz w:val="32"/>
          <w:szCs w:val="26"/>
        </w:rPr>
        <w:t>Programme</w:t>
      </w:r>
    </w:p>
    <w:p w:rsidR="0099603D" w:rsidRDefault="0099603D" w:rsidP="0099603D">
      <w:pPr>
        <w:widowControl w:val="0"/>
        <w:autoSpaceDE w:val="0"/>
        <w:autoSpaceDN w:val="0"/>
        <w:adjustRightInd w:val="0"/>
        <w:jc w:val="center"/>
        <w:rPr>
          <w:rFonts w:ascii="Times New Roman" w:hAnsi="Times New Roman" w:cs="Helvetica"/>
          <w:sz w:val="32"/>
          <w:szCs w:val="26"/>
        </w:rPr>
      </w:pP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10h30-45 Présentation de la journée : Annie </w:t>
      </w:r>
      <w:proofErr w:type="spellStart"/>
      <w:r>
        <w:rPr>
          <w:rFonts w:ascii="Times New Roman" w:hAnsi="Times New Roman" w:cs="Helvetica"/>
          <w:sz w:val="32"/>
        </w:rPr>
        <w:t>Hourcade</w:t>
      </w:r>
      <w:proofErr w:type="spellEnd"/>
      <w:r>
        <w:rPr>
          <w:rFonts w:ascii="Times New Roman" w:hAnsi="Times New Roman" w:cs="Helvetica"/>
          <w:sz w:val="32"/>
        </w:rPr>
        <w:t xml:space="preserve"> et Natalie </w:t>
      </w:r>
      <w:proofErr w:type="spellStart"/>
      <w:r>
        <w:rPr>
          <w:rFonts w:ascii="Times New Roman" w:hAnsi="Times New Roman" w:cs="Helvetica"/>
          <w:sz w:val="32"/>
        </w:rPr>
        <w:t>Depraz</w:t>
      </w:r>
      <w:proofErr w:type="spellEnd"/>
    </w:p>
    <w:p w:rsidR="0099603D" w:rsidRDefault="0099603D" w:rsidP="0099603D">
      <w:pPr>
        <w:widowControl w:val="0"/>
        <w:autoSpaceDE w:val="0"/>
        <w:autoSpaceDN w:val="0"/>
        <w:adjustRightInd w:val="0"/>
        <w:jc w:val="both"/>
        <w:rPr>
          <w:rFonts w:ascii="Times New Roman" w:hAnsi="Times New Roman" w:cs="Helvetica"/>
          <w:sz w:val="32"/>
        </w:rPr>
      </w:pPr>
    </w:p>
    <w:p w:rsidR="0099603D" w:rsidRPr="004A4213" w:rsidRDefault="0099603D" w:rsidP="0099603D">
      <w:pPr>
        <w:widowControl w:val="0"/>
        <w:autoSpaceDE w:val="0"/>
        <w:autoSpaceDN w:val="0"/>
        <w:adjustRightInd w:val="0"/>
        <w:jc w:val="both"/>
        <w:rPr>
          <w:rFonts w:ascii="Times New Roman" w:hAnsi="Times New Roman" w:cs="Helvetica"/>
          <w:b/>
          <w:i/>
          <w:sz w:val="32"/>
        </w:rPr>
      </w:pPr>
      <w:r w:rsidRPr="001F54B8">
        <w:rPr>
          <w:rFonts w:ascii="Times New Roman" w:hAnsi="Times New Roman" w:cs="Helvetica"/>
          <w:b/>
          <w:i/>
          <w:sz w:val="32"/>
        </w:rPr>
        <w:t>Matinée : Présidence par Philippe Fontaine</w:t>
      </w:r>
      <w:r>
        <w:rPr>
          <w:rFonts w:ascii="Times New Roman" w:hAnsi="Times New Roman" w:cs="Helvetica"/>
          <w:b/>
          <w:i/>
          <w:sz w:val="32"/>
        </w:rPr>
        <w:t xml:space="preserve"> (</w:t>
      </w:r>
      <w:proofErr w:type="spellStart"/>
      <w:r>
        <w:rPr>
          <w:rFonts w:ascii="Times New Roman" w:hAnsi="Times New Roman" w:cs="Helvetica"/>
          <w:b/>
          <w:i/>
          <w:sz w:val="32"/>
        </w:rPr>
        <w:t>dépt</w:t>
      </w:r>
      <w:proofErr w:type="spellEnd"/>
      <w:r>
        <w:rPr>
          <w:rFonts w:ascii="Times New Roman" w:hAnsi="Times New Roman" w:cs="Helvetica"/>
          <w:b/>
          <w:i/>
          <w:sz w:val="32"/>
        </w:rPr>
        <w:t>. de philosophie)</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Pr="001F54B8" w:rsidRDefault="0099603D" w:rsidP="0099603D">
      <w:pPr>
        <w:widowControl w:val="0"/>
        <w:autoSpaceDE w:val="0"/>
        <w:autoSpaceDN w:val="0"/>
        <w:adjustRightInd w:val="0"/>
        <w:jc w:val="both"/>
        <w:rPr>
          <w:rFonts w:ascii="Times New Roman" w:hAnsi="Times New Roman" w:cs="Helvetica"/>
          <w:b/>
          <w:color w:val="3366FF"/>
          <w:sz w:val="32"/>
        </w:rPr>
      </w:pPr>
      <w:r w:rsidRPr="001F54B8">
        <w:rPr>
          <w:rFonts w:ascii="Times New Roman" w:hAnsi="Times New Roman" w:cs="Helvetica"/>
          <w:b/>
          <w:color w:val="3366FF"/>
          <w:sz w:val="32"/>
        </w:rPr>
        <w:t xml:space="preserve">10h45-12h15 Séquence n°1 : Psychologie de l’introspection et </w:t>
      </w:r>
      <w:proofErr w:type="spellStart"/>
      <w:r w:rsidRPr="001F54B8">
        <w:rPr>
          <w:rFonts w:ascii="Times New Roman" w:hAnsi="Times New Roman" w:cs="Helvetica"/>
          <w:b/>
          <w:color w:val="3366FF"/>
          <w:sz w:val="32"/>
        </w:rPr>
        <w:t>psycho-thérapie</w:t>
      </w:r>
      <w:proofErr w:type="spellEnd"/>
    </w:p>
    <w:p w:rsidR="0099603D" w:rsidRDefault="0099603D" w:rsidP="0099603D">
      <w:pPr>
        <w:widowControl w:val="0"/>
        <w:autoSpaceDE w:val="0"/>
        <w:autoSpaceDN w:val="0"/>
        <w:adjustRightInd w:val="0"/>
        <w:jc w:val="both"/>
        <w:rPr>
          <w:rFonts w:ascii="Times New Roman" w:hAnsi="Times New Roman" w:cs="Helvetica"/>
          <w:sz w:val="32"/>
        </w:rPr>
      </w:pP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10h45-11h45 </w:t>
      </w:r>
      <w:r w:rsidRPr="001F54B8">
        <w:rPr>
          <w:rFonts w:ascii="Times New Roman" w:hAnsi="Times New Roman" w:cs="Helvetica"/>
          <w:sz w:val="32"/>
        </w:rPr>
        <w:t xml:space="preserve">Claire </w:t>
      </w:r>
      <w:proofErr w:type="spellStart"/>
      <w:r w:rsidRPr="001F54B8">
        <w:rPr>
          <w:rFonts w:ascii="Times New Roman" w:hAnsi="Times New Roman" w:cs="Helvetica"/>
          <w:sz w:val="32"/>
        </w:rPr>
        <w:t>Petitmengin</w:t>
      </w:r>
      <w:proofErr w:type="spellEnd"/>
      <w:r w:rsidRPr="001F54B8">
        <w:rPr>
          <w:rFonts w:ascii="Times New Roman" w:hAnsi="Times New Roman" w:cs="Helvetica"/>
          <w:sz w:val="32"/>
        </w:rPr>
        <w:t xml:space="preserve"> et Jean-Michel </w:t>
      </w:r>
      <w:proofErr w:type="spellStart"/>
      <w:r w:rsidRPr="001F54B8">
        <w:rPr>
          <w:rFonts w:ascii="Times New Roman" w:hAnsi="Times New Roman" w:cs="Helvetica"/>
          <w:sz w:val="32"/>
        </w:rPr>
        <w:t>Nissou</w:t>
      </w:r>
      <w:proofErr w:type="spellEnd"/>
      <w:r w:rsidRPr="001F54B8">
        <w:rPr>
          <w:rFonts w:ascii="Times New Roman" w:hAnsi="Times New Roman" w:cs="Helvetica"/>
          <w:sz w:val="32"/>
        </w:rPr>
        <w:t xml:space="preserve"> : </w:t>
      </w:r>
      <w:r>
        <w:rPr>
          <w:rFonts w:ascii="Times New Roman" w:hAnsi="Times New Roman" w:cs="Helvetica"/>
          <w:sz w:val="32"/>
        </w:rPr>
        <w:t>« Qu’est-ce qu’entrer en contact avec son expérience ? »</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11h45-12h15 Audrey </w:t>
      </w:r>
      <w:proofErr w:type="spellStart"/>
      <w:r>
        <w:rPr>
          <w:rFonts w:ascii="Times New Roman" w:hAnsi="Times New Roman" w:cs="Helvetica"/>
          <w:sz w:val="32"/>
        </w:rPr>
        <w:t>Gerlain</w:t>
      </w:r>
      <w:proofErr w:type="spellEnd"/>
      <w:r>
        <w:rPr>
          <w:rFonts w:ascii="Times New Roman" w:hAnsi="Times New Roman" w:cs="Helvetica"/>
          <w:sz w:val="32"/>
        </w:rPr>
        <w:t>, é</w:t>
      </w:r>
      <w:r w:rsidRPr="001F54B8">
        <w:rPr>
          <w:rFonts w:ascii="Times New Roman" w:hAnsi="Times New Roman" w:cs="Helvetica"/>
          <w:sz w:val="32"/>
        </w:rPr>
        <w:t>cho philosophique et discussion</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Pr="001F54B8"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Repas</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Pr="001F54B8" w:rsidRDefault="0099603D" w:rsidP="0099603D">
      <w:pPr>
        <w:widowControl w:val="0"/>
        <w:autoSpaceDE w:val="0"/>
        <w:autoSpaceDN w:val="0"/>
        <w:adjustRightInd w:val="0"/>
        <w:jc w:val="both"/>
        <w:rPr>
          <w:rFonts w:ascii="Times New Roman" w:hAnsi="Times New Roman" w:cs="Helvetica"/>
          <w:b/>
          <w:i/>
          <w:sz w:val="32"/>
        </w:rPr>
      </w:pPr>
      <w:r w:rsidRPr="001F54B8">
        <w:rPr>
          <w:rFonts w:ascii="Times New Roman" w:hAnsi="Times New Roman" w:cs="Helvetica"/>
          <w:b/>
          <w:i/>
          <w:sz w:val="32"/>
        </w:rPr>
        <w:t>Après-midi : Présidence par Alain Trouvé</w:t>
      </w:r>
      <w:r>
        <w:rPr>
          <w:rFonts w:ascii="Times New Roman" w:hAnsi="Times New Roman" w:cs="Helvetica"/>
          <w:b/>
          <w:i/>
          <w:sz w:val="32"/>
        </w:rPr>
        <w:t xml:space="preserve"> (</w:t>
      </w:r>
      <w:proofErr w:type="spellStart"/>
      <w:r>
        <w:rPr>
          <w:rFonts w:ascii="Times New Roman" w:hAnsi="Times New Roman" w:cs="Helvetica"/>
          <w:b/>
          <w:i/>
          <w:sz w:val="32"/>
        </w:rPr>
        <w:t>dépt</w:t>
      </w:r>
      <w:proofErr w:type="spellEnd"/>
      <w:r>
        <w:rPr>
          <w:rFonts w:ascii="Times New Roman" w:hAnsi="Times New Roman" w:cs="Helvetica"/>
          <w:b/>
          <w:i/>
          <w:sz w:val="32"/>
        </w:rPr>
        <w:t>. de sciences de l’éducation)</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Pr="001F54B8" w:rsidRDefault="0099603D" w:rsidP="0099603D">
      <w:pPr>
        <w:widowControl w:val="0"/>
        <w:autoSpaceDE w:val="0"/>
        <w:autoSpaceDN w:val="0"/>
        <w:adjustRightInd w:val="0"/>
        <w:jc w:val="both"/>
        <w:rPr>
          <w:rFonts w:ascii="Times New Roman" w:hAnsi="Times New Roman" w:cs="Helvetica"/>
          <w:b/>
          <w:color w:val="3366FF"/>
          <w:sz w:val="32"/>
        </w:rPr>
      </w:pPr>
      <w:r w:rsidRPr="001F54B8">
        <w:rPr>
          <w:rFonts w:ascii="Times New Roman" w:hAnsi="Times New Roman" w:cs="Helvetica"/>
          <w:b/>
          <w:color w:val="3366FF"/>
          <w:sz w:val="32"/>
        </w:rPr>
        <w:t>14h-15h30 Séquence n°2 : Psychiatrie et thérapie familiale</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14h-15h </w:t>
      </w:r>
      <w:r w:rsidRPr="001F54B8">
        <w:rPr>
          <w:rFonts w:ascii="Times New Roman" w:hAnsi="Times New Roman" w:cs="Helvetica"/>
          <w:sz w:val="32"/>
        </w:rPr>
        <w:t>Fréd</w:t>
      </w:r>
      <w:r>
        <w:rPr>
          <w:rFonts w:ascii="Times New Roman" w:hAnsi="Times New Roman" w:cs="Helvetica"/>
          <w:sz w:val="32"/>
        </w:rPr>
        <w:t>éric Mauriac et Emmanuel Lépine : « Position et processus de soutien en intervention de crise : un exemple clinique »</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15h-15h30 Sébastien </w:t>
      </w:r>
      <w:proofErr w:type="spellStart"/>
      <w:r>
        <w:rPr>
          <w:rFonts w:ascii="Times New Roman" w:hAnsi="Times New Roman" w:cs="Helvetica"/>
          <w:sz w:val="32"/>
        </w:rPr>
        <w:t>Jobert</w:t>
      </w:r>
      <w:proofErr w:type="spellEnd"/>
      <w:r>
        <w:rPr>
          <w:rFonts w:ascii="Times New Roman" w:hAnsi="Times New Roman" w:cs="Helvetica"/>
          <w:sz w:val="32"/>
        </w:rPr>
        <w:t>, écho philosophique et discussion</w:t>
      </w: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 </w:t>
      </w: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Pause</w:t>
      </w:r>
    </w:p>
    <w:p w:rsidR="0099603D" w:rsidRDefault="0099603D" w:rsidP="0099603D">
      <w:pPr>
        <w:widowControl w:val="0"/>
        <w:autoSpaceDE w:val="0"/>
        <w:autoSpaceDN w:val="0"/>
        <w:adjustRightInd w:val="0"/>
        <w:jc w:val="both"/>
        <w:rPr>
          <w:rFonts w:ascii="Times New Roman" w:hAnsi="Times New Roman" w:cs="Helvetica"/>
          <w:sz w:val="32"/>
        </w:rPr>
      </w:pPr>
    </w:p>
    <w:p w:rsidR="0099603D" w:rsidRPr="001F54B8" w:rsidRDefault="0099603D" w:rsidP="0099603D">
      <w:pPr>
        <w:widowControl w:val="0"/>
        <w:autoSpaceDE w:val="0"/>
        <w:autoSpaceDN w:val="0"/>
        <w:adjustRightInd w:val="0"/>
        <w:jc w:val="both"/>
        <w:rPr>
          <w:rFonts w:ascii="Times New Roman" w:hAnsi="Times New Roman" w:cs="Helvetica"/>
          <w:b/>
          <w:color w:val="3366FF"/>
          <w:sz w:val="32"/>
        </w:rPr>
      </w:pPr>
      <w:r w:rsidRPr="001F54B8">
        <w:rPr>
          <w:rFonts w:ascii="Times New Roman" w:hAnsi="Times New Roman" w:cs="Helvetica"/>
          <w:b/>
          <w:color w:val="3366FF"/>
          <w:sz w:val="32"/>
        </w:rPr>
        <w:t xml:space="preserve">15h45-17h15 Séquence n°3 : Introspection sensorielle et </w:t>
      </w:r>
      <w:proofErr w:type="spellStart"/>
      <w:r w:rsidRPr="001F54B8">
        <w:rPr>
          <w:rFonts w:ascii="Times New Roman" w:hAnsi="Times New Roman" w:cs="Helvetica"/>
          <w:b/>
          <w:color w:val="3366FF"/>
          <w:sz w:val="32"/>
        </w:rPr>
        <w:t>somato-psychopédagogie</w:t>
      </w:r>
      <w:proofErr w:type="spellEnd"/>
    </w:p>
    <w:p w:rsidR="0099603D" w:rsidRDefault="0099603D" w:rsidP="0099603D">
      <w:pPr>
        <w:widowControl w:val="0"/>
        <w:autoSpaceDE w:val="0"/>
        <w:autoSpaceDN w:val="0"/>
        <w:adjustRightInd w:val="0"/>
        <w:jc w:val="both"/>
        <w:rPr>
          <w:rFonts w:ascii="Times New Roman" w:hAnsi="Times New Roman" w:cs="Helvetica"/>
          <w:sz w:val="32"/>
        </w:rPr>
      </w:pPr>
    </w:p>
    <w:p w:rsidR="0099603D" w:rsidRDefault="0099603D" w:rsidP="0099603D">
      <w:pPr>
        <w:widowControl w:val="0"/>
        <w:autoSpaceDE w:val="0"/>
        <w:autoSpaceDN w:val="0"/>
        <w:adjustRightInd w:val="0"/>
        <w:jc w:val="both"/>
        <w:rPr>
          <w:rFonts w:ascii="Times New Roman" w:hAnsi="Times New Roman"/>
          <w:sz w:val="32"/>
        </w:rPr>
      </w:pPr>
      <w:r>
        <w:rPr>
          <w:rFonts w:ascii="Times New Roman" w:hAnsi="Times New Roman" w:cs="Helvetica"/>
          <w:sz w:val="32"/>
        </w:rPr>
        <w:t xml:space="preserve">15h45-16h45 </w:t>
      </w:r>
      <w:r w:rsidRPr="001F54B8">
        <w:rPr>
          <w:rFonts w:ascii="Times New Roman" w:hAnsi="Times New Roman" w:cs="Helvetica"/>
          <w:sz w:val="32"/>
        </w:rPr>
        <w:t xml:space="preserve">Eve Berger et Didier </w:t>
      </w:r>
      <w:proofErr w:type="spellStart"/>
      <w:r w:rsidRPr="001F54B8">
        <w:rPr>
          <w:rFonts w:ascii="Times New Roman" w:hAnsi="Times New Roman" w:cs="Helvetica"/>
          <w:sz w:val="32"/>
        </w:rPr>
        <w:t>Austry</w:t>
      </w:r>
      <w:proofErr w:type="spellEnd"/>
      <w:r w:rsidRPr="001F54B8">
        <w:rPr>
          <w:rFonts w:ascii="Times New Roman" w:hAnsi="Times New Roman" w:cs="Helvetica"/>
          <w:sz w:val="32"/>
        </w:rPr>
        <w:t> :</w:t>
      </w:r>
      <w:r>
        <w:rPr>
          <w:rFonts w:ascii="Times New Roman" w:hAnsi="Times New Roman" w:cs="Helvetica"/>
          <w:sz w:val="32"/>
        </w:rPr>
        <w:t xml:space="preserve"> </w:t>
      </w:r>
      <w:r>
        <w:rPr>
          <w:rFonts w:ascii="Times New Roman" w:hAnsi="Times New Roman"/>
          <w:sz w:val="32"/>
        </w:rPr>
        <w:t>« </w:t>
      </w:r>
      <w:r w:rsidRPr="003F701B">
        <w:rPr>
          <w:rFonts w:ascii="Times New Roman" w:hAnsi="Times New Roman"/>
          <w:sz w:val="32"/>
        </w:rPr>
        <w:t xml:space="preserve">La </w:t>
      </w:r>
      <w:proofErr w:type="spellStart"/>
      <w:r w:rsidRPr="003F701B">
        <w:rPr>
          <w:rFonts w:ascii="Times New Roman" w:hAnsi="Times New Roman"/>
          <w:sz w:val="32"/>
        </w:rPr>
        <w:t>somato-psychopédagogie</w:t>
      </w:r>
      <w:proofErr w:type="spellEnd"/>
      <w:r>
        <w:rPr>
          <w:rFonts w:ascii="Times New Roman" w:hAnsi="Times New Roman"/>
          <w:sz w:val="32"/>
        </w:rPr>
        <w:t xml:space="preserve"> : </w:t>
      </w:r>
      <w:r w:rsidRPr="003F701B">
        <w:rPr>
          <w:rFonts w:ascii="Times New Roman" w:hAnsi="Times New Roman"/>
          <w:sz w:val="32"/>
        </w:rPr>
        <w:t>l’expérience corporelle au cœur de la relation d’aide</w:t>
      </w:r>
      <w:r>
        <w:rPr>
          <w:rFonts w:ascii="Times New Roman" w:hAnsi="Times New Roman"/>
          <w:sz w:val="32"/>
        </w:rPr>
        <w:t> »</w:t>
      </w:r>
    </w:p>
    <w:p w:rsidR="0099603D" w:rsidRPr="001F54B8" w:rsidRDefault="0099603D" w:rsidP="0099603D">
      <w:pPr>
        <w:widowControl w:val="0"/>
        <w:autoSpaceDE w:val="0"/>
        <w:autoSpaceDN w:val="0"/>
        <w:adjustRightInd w:val="0"/>
        <w:jc w:val="both"/>
        <w:rPr>
          <w:rFonts w:ascii="Times New Roman" w:hAnsi="Times New Roman" w:cs="Helvetica"/>
          <w:sz w:val="32"/>
        </w:rPr>
      </w:pPr>
    </w:p>
    <w:p w:rsid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16h45-17h15 Hadrien Simon, écho philosophique et discussion</w:t>
      </w:r>
    </w:p>
    <w:p w:rsidR="0099603D" w:rsidRPr="0099603D" w:rsidRDefault="0099603D" w:rsidP="0099603D">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17h15-17h30 Conclusions</w:t>
      </w:r>
    </w:p>
    <w:p w:rsidR="0099603D" w:rsidRDefault="0099603D" w:rsidP="00F61C08">
      <w:pPr>
        <w:jc w:val="center"/>
        <w:rPr>
          <w:rFonts w:ascii="Times New Roman" w:hAnsi="Times New Roman"/>
          <w:i/>
          <w:sz w:val="32"/>
        </w:rPr>
      </w:pPr>
    </w:p>
    <w:p w:rsidR="00F61C08" w:rsidRPr="00F61C08" w:rsidRDefault="00F61C08" w:rsidP="00F61C08">
      <w:pPr>
        <w:jc w:val="center"/>
        <w:rPr>
          <w:rFonts w:ascii="Times New Roman" w:hAnsi="Times New Roman"/>
          <w:i/>
          <w:sz w:val="32"/>
        </w:rPr>
      </w:pPr>
      <w:r w:rsidRPr="00F61C08">
        <w:rPr>
          <w:rFonts w:ascii="Times New Roman" w:hAnsi="Times New Roman"/>
          <w:i/>
          <w:sz w:val="32"/>
        </w:rPr>
        <w:t>Argument</w:t>
      </w:r>
    </w:p>
    <w:p w:rsidR="00F61C08" w:rsidRPr="00F61C08" w:rsidRDefault="00F61C08" w:rsidP="00F61C08">
      <w:pPr>
        <w:jc w:val="center"/>
        <w:rPr>
          <w:rFonts w:ascii="Times New Roman" w:hAnsi="Times New Roman"/>
          <w:sz w:val="32"/>
        </w:rPr>
      </w:pPr>
    </w:p>
    <w:p w:rsidR="00F61C08" w:rsidRDefault="00F61C08" w:rsidP="00F61C08">
      <w:pPr>
        <w:ind w:firstLine="708"/>
        <w:jc w:val="both"/>
        <w:rPr>
          <w:rFonts w:ascii="Times New Roman" w:hAnsi="Times New Roman" w:cs="Helvetica"/>
          <w:color w:val="000000"/>
          <w:sz w:val="32"/>
          <w:szCs w:val="22"/>
        </w:rPr>
      </w:pPr>
      <w:r w:rsidRPr="00F61C08">
        <w:rPr>
          <w:rFonts w:ascii="Times New Roman" w:hAnsi="Times New Roman" w:cs="Helvetica"/>
          <w:color w:val="000000"/>
          <w:sz w:val="32"/>
          <w:szCs w:val="22"/>
        </w:rPr>
        <w:t>Si, par le passé, les confesseurs, directeurs de conscience, sages, anciens, guérisseurs ou sorciers répondaient aux besoins de soutien, d’accompagnement, de pur</w:t>
      </w:r>
      <w:r>
        <w:rPr>
          <w:rFonts w:ascii="Times New Roman" w:hAnsi="Times New Roman" w:cs="Helvetica"/>
          <w:color w:val="000000"/>
          <w:sz w:val="32"/>
          <w:szCs w:val="22"/>
        </w:rPr>
        <w:t>ifi</w:t>
      </w:r>
      <w:r w:rsidRPr="00F61C08">
        <w:rPr>
          <w:rFonts w:ascii="Times New Roman" w:hAnsi="Times New Roman" w:cs="Helvetica"/>
          <w:color w:val="000000"/>
          <w:sz w:val="32"/>
          <w:szCs w:val="22"/>
        </w:rPr>
        <w:t>cation, d’</w:t>
      </w:r>
      <w:r>
        <w:rPr>
          <w:rFonts w:ascii="Times New Roman" w:hAnsi="Times New Roman" w:cs="Helvetica"/>
          <w:color w:val="000000"/>
          <w:sz w:val="32"/>
          <w:szCs w:val="22"/>
        </w:rPr>
        <w:t xml:space="preserve">aide au changement, on a vu se </w:t>
      </w:r>
      <w:r w:rsidRPr="00F61C08">
        <w:rPr>
          <w:rFonts w:ascii="Times New Roman" w:hAnsi="Times New Roman" w:cs="Helvetica"/>
          <w:color w:val="000000"/>
          <w:sz w:val="32"/>
          <w:szCs w:val="22"/>
        </w:rPr>
        <w:t>constituer au 20</w:t>
      </w:r>
      <w:r w:rsidRPr="00F61C08">
        <w:rPr>
          <w:rFonts w:ascii="Times New Roman" w:hAnsi="Times New Roman" w:cs="Helvetica"/>
          <w:color w:val="000000"/>
          <w:sz w:val="32"/>
          <w:szCs w:val="16"/>
        </w:rPr>
        <w:t xml:space="preserve">ème </w:t>
      </w:r>
      <w:r w:rsidRPr="00F61C08">
        <w:rPr>
          <w:rFonts w:ascii="Times New Roman" w:hAnsi="Times New Roman" w:cs="Helvetica"/>
          <w:color w:val="000000"/>
          <w:sz w:val="32"/>
          <w:szCs w:val="22"/>
        </w:rPr>
        <w:t>siècle une classe nouvelle de «</w:t>
      </w:r>
      <w:r>
        <w:rPr>
          <w:rFonts w:ascii="Helvetica" w:hAnsi="Helvetica" w:cs="Helvetica"/>
          <w:color w:val="000000"/>
          <w:sz w:val="32"/>
          <w:szCs w:val="22"/>
        </w:rPr>
        <w:t> </w:t>
      </w:r>
      <w:r w:rsidRPr="00F61C08">
        <w:rPr>
          <w:rFonts w:ascii="Times New Roman" w:hAnsi="Times New Roman" w:cs="Helvetica"/>
          <w:color w:val="000000"/>
          <w:sz w:val="32"/>
          <w:szCs w:val="22"/>
        </w:rPr>
        <w:t>professionnels</w:t>
      </w:r>
      <w:r>
        <w:rPr>
          <w:rFonts w:ascii="Helvetica" w:hAnsi="Helvetica" w:cs="Helvetica"/>
          <w:color w:val="000000"/>
          <w:sz w:val="32"/>
          <w:szCs w:val="22"/>
        </w:rPr>
        <w:t> </w:t>
      </w:r>
      <w:r w:rsidRPr="00F61C08">
        <w:rPr>
          <w:rFonts w:ascii="Times New Roman" w:hAnsi="Times New Roman" w:cs="Helvetica"/>
          <w:color w:val="000000"/>
          <w:sz w:val="32"/>
          <w:szCs w:val="22"/>
        </w:rPr>
        <w:t>» qui sont de plus en plus nombreux, et dont la demande, mesurée en termes économiques, ne cesse d’augmenter.</w:t>
      </w:r>
    </w:p>
    <w:p w:rsidR="00F61C08" w:rsidRDefault="00F61C08" w:rsidP="00F61C08">
      <w:pPr>
        <w:ind w:firstLine="708"/>
        <w:jc w:val="both"/>
        <w:rPr>
          <w:rFonts w:ascii="Times New Roman" w:hAnsi="Times New Roman" w:cs="Helvetica"/>
          <w:color w:val="000000"/>
          <w:sz w:val="32"/>
          <w:szCs w:val="22"/>
        </w:rPr>
      </w:pPr>
      <w:r>
        <w:rPr>
          <w:rFonts w:ascii="Times New Roman" w:hAnsi="Times New Roman" w:cs="Helvetica"/>
          <w:color w:val="000000"/>
          <w:sz w:val="32"/>
          <w:szCs w:val="22"/>
        </w:rPr>
        <w:t>U</w:t>
      </w:r>
      <w:r w:rsidRPr="00F61C08">
        <w:rPr>
          <w:rFonts w:ascii="Times New Roman" w:hAnsi="Times New Roman" w:cs="Helvetica"/>
          <w:color w:val="000000"/>
          <w:sz w:val="32"/>
          <w:szCs w:val="22"/>
        </w:rPr>
        <w:t xml:space="preserve">n changement s’est </w:t>
      </w:r>
      <w:r>
        <w:rPr>
          <w:rFonts w:ascii="Times New Roman" w:hAnsi="Times New Roman" w:cs="Helvetica"/>
          <w:color w:val="000000"/>
          <w:sz w:val="32"/>
          <w:szCs w:val="22"/>
        </w:rPr>
        <w:t xml:space="preserve">donc </w:t>
      </w:r>
      <w:r w:rsidRPr="00F61C08">
        <w:rPr>
          <w:rFonts w:ascii="Times New Roman" w:hAnsi="Times New Roman" w:cs="Helvetica"/>
          <w:color w:val="000000"/>
          <w:sz w:val="32"/>
          <w:szCs w:val="22"/>
        </w:rPr>
        <w:t xml:space="preserve">opéré dont on n’a pas encore mesuré l’ampleur et les conséquences. Ce changement porte sur l’apparition des métiers de la </w:t>
      </w:r>
      <w:r w:rsidRPr="00F61C08">
        <w:rPr>
          <w:rFonts w:ascii="Times New Roman" w:hAnsi="Times New Roman" w:cs="Helvetica"/>
          <w:i/>
          <w:color w:val="000000"/>
          <w:sz w:val="32"/>
          <w:szCs w:val="22"/>
        </w:rPr>
        <w:t>relation</w:t>
      </w:r>
      <w:r>
        <w:rPr>
          <w:rFonts w:ascii="Helvetica" w:hAnsi="Helvetica" w:cs="Helvetica"/>
          <w:color w:val="000000"/>
          <w:sz w:val="32"/>
          <w:szCs w:val="22"/>
        </w:rPr>
        <w:t> </w:t>
      </w:r>
      <w:r>
        <w:rPr>
          <w:rFonts w:ascii="Times New Roman" w:hAnsi="Times New Roman" w:cs="Helvetica"/>
          <w:color w:val="000000"/>
          <w:sz w:val="32"/>
          <w:szCs w:val="22"/>
        </w:rPr>
        <w:t>: psy</w:t>
      </w:r>
      <w:r w:rsidRPr="00F61C08">
        <w:rPr>
          <w:rFonts w:ascii="Times New Roman" w:hAnsi="Times New Roman" w:cs="Helvetica"/>
          <w:color w:val="000000"/>
          <w:sz w:val="32"/>
          <w:szCs w:val="22"/>
        </w:rPr>
        <w:t xml:space="preserve">chanalystes, psychothérapeutes, spécialistes en </w:t>
      </w:r>
      <w:proofErr w:type="spellStart"/>
      <w:r w:rsidRPr="00F61C08">
        <w:rPr>
          <w:rFonts w:ascii="Times New Roman" w:hAnsi="Times New Roman" w:cs="Helvetica"/>
          <w:color w:val="000000"/>
          <w:sz w:val="32"/>
          <w:szCs w:val="22"/>
        </w:rPr>
        <w:t>remé</w:t>
      </w:r>
      <w:r>
        <w:rPr>
          <w:rFonts w:ascii="Times New Roman" w:hAnsi="Times New Roman" w:cs="Helvetica"/>
          <w:color w:val="000000"/>
          <w:sz w:val="32"/>
          <w:szCs w:val="22"/>
        </w:rPr>
        <w:t>diation</w:t>
      </w:r>
      <w:proofErr w:type="spellEnd"/>
      <w:r>
        <w:rPr>
          <w:rFonts w:ascii="Times New Roman" w:hAnsi="Times New Roman" w:cs="Helvetica"/>
          <w:color w:val="000000"/>
          <w:sz w:val="32"/>
          <w:szCs w:val="22"/>
        </w:rPr>
        <w:t xml:space="preserve"> cognitive</w:t>
      </w:r>
      <w:r w:rsidRPr="00F61C08">
        <w:rPr>
          <w:rFonts w:ascii="Times New Roman" w:hAnsi="Times New Roman" w:cs="Helvetica"/>
          <w:color w:val="000000"/>
          <w:sz w:val="32"/>
          <w:szCs w:val="22"/>
        </w:rPr>
        <w:t>, rééducateurs, animateurs de développement per</w:t>
      </w:r>
      <w:r>
        <w:rPr>
          <w:rFonts w:ascii="Times New Roman" w:hAnsi="Times New Roman" w:cs="Helvetica"/>
          <w:color w:val="000000"/>
          <w:sz w:val="32"/>
          <w:szCs w:val="22"/>
        </w:rPr>
        <w:t>sonnel, forma</w:t>
      </w:r>
      <w:r w:rsidRPr="00F61C08">
        <w:rPr>
          <w:rFonts w:ascii="Times New Roman" w:hAnsi="Times New Roman" w:cs="Helvetica"/>
          <w:color w:val="000000"/>
          <w:sz w:val="32"/>
          <w:szCs w:val="22"/>
        </w:rPr>
        <w:t>teur en communication, en négociation, spécialiste du «</w:t>
      </w:r>
      <w:r>
        <w:rPr>
          <w:rFonts w:ascii="Helvetica" w:hAnsi="Helvetica" w:cs="Helvetica"/>
          <w:color w:val="000000"/>
          <w:sz w:val="32"/>
          <w:szCs w:val="22"/>
        </w:rPr>
        <w:t> </w:t>
      </w:r>
      <w:r w:rsidRPr="00F61C08">
        <w:rPr>
          <w:rFonts w:ascii="Times New Roman" w:hAnsi="Times New Roman" w:cs="Helvetica"/>
          <w:color w:val="000000"/>
          <w:sz w:val="32"/>
          <w:szCs w:val="22"/>
        </w:rPr>
        <w:t>coaching</w:t>
      </w:r>
      <w:r>
        <w:rPr>
          <w:rFonts w:ascii="Helvetica" w:hAnsi="Helvetica" w:cs="Helvetica"/>
          <w:color w:val="000000"/>
          <w:sz w:val="32"/>
          <w:szCs w:val="22"/>
        </w:rPr>
        <w:t> </w:t>
      </w:r>
      <w:r w:rsidRPr="00F61C08">
        <w:rPr>
          <w:rFonts w:ascii="Times New Roman" w:hAnsi="Times New Roman" w:cs="Helvetica"/>
          <w:color w:val="000000"/>
          <w:sz w:val="32"/>
          <w:szCs w:val="22"/>
        </w:rPr>
        <w:t>» des managers, entraî</w:t>
      </w:r>
      <w:r>
        <w:rPr>
          <w:rFonts w:ascii="Times New Roman" w:hAnsi="Times New Roman" w:cs="Helvetica"/>
          <w:color w:val="000000"/>
          <w:sz w:val="32"/>
          <w:szCs w:val="22"/>
        </w:rPr>
        <w:t xml:space="preserve">neurs, consultants, « conseillers philosophiques ». </w:t>
      </w:r>
      <w:r w:rsidRPr="00F61C08">
        <w:rPr>
          <w:rFonts w:ascii="Times New Roman" w:hAnsi="Times New Roman" w:cs="Helvetica"/>
          <w:color w:val="000000"/>
          <w:sz w:val="32"/>
          <w:szCs w:val="22"/>
        </w:rPr>
        <w:t>La caractéristique fondamentale de ces professionnels réside dans leur statut de praticiens : ils exerce</w:t>
      </w:r>
      <w:r>
        <w:rPr>
          <w:rFonts w:ascii="Times New Roman" w:hAnsi="Times New Roman" w:cs="Helvetica"/>
          <w:color w:val="000000"/>
          <w:sz w:val="32"/>
          <w:szCs w:val="22"/>
        </w:rPr>
        <w:t>nt des techniques, ils diagnos</w:t>
      </w:r>
      <w:r w:rsidRPr="00F61C08">
        <w:rPr>
          <w:rFonts w:ascii="Times New Roman" w:hAnsi="Times New Roman" w:cs="Helvetica"/>
          <w:color w:val="000000"/>
          <w:sz w:val="32"/>
          <w:szCs w:val="22"/>
        </w:rPr>
        <w:t>tiquent des problèmes et tentent de les ré</w:t>
      </w:r>
      <w:r>
        <w:rPr>
          <w:rFonts w:ascii="Times New Roman" w:hAnsi="Times New Roman" w:cs="Helvetica"/>
          <w:color w:val="000000"/>
          <w:sz w:val="32"/>
          <w:szCs w:val="22"/>
        </w:rPr>
        <w:t>soudre sur des bases prag</w:t>
      </w:r>
      <w:r w:rsidRPr="00F61C08">
        <w:rPr>
          <w:rFonts w:ascii="Times New Roman" w:hAnsi="Times New Roman" w:cs="Helvetica"/>
          <w:color w:val="000000"/>
          <w:sz w:val="32"/>
          <w:szCs w:val="22"/>
        </w:rPr>
        <w:t>matiques, à savoir, ni théoriques, ni scienti</w:t>
      </w:r>
      <w:r>
        <w:rPr>
          <w:rFonts w:ascii="Helvetica" w:hAnsi="Helvetica" w:cs="Helvetica"/>
          <w:color w:val="000000"/>
          <w:sz w:val="32"/>
          <w:szCs w:val="22"/>
        </w:rPr>
        <w:t>fi</w:t>
      </w:r>
      <w:r w:rsidRPr="00F61C08">
        <w:rPr>
          <w:rFonts w:ascii="Times New Roman" w:hAnsi="Times New Roman" w:cs="Helvetica"/>
          <w:color w:val="000000"/>
          <w:sz w:val="32"/>
          <w:szCs w:val="22"/>
        </w:rPr>
        <w:t xml:space="preserve">ques, dans la mesure où la science dont ils auraient besoin pour fonder leurs pratiques n’existe pas encore. C’est à peine si, depuis </w:t>
      </w:r>
      <w:r>
        <w:rPr>
          <w:rFonts w:ascii="Times New Roman" w:hAnsi="Times New Roman" w:cs="Helvetica"/>
          <w:color w:val="000000"/>
          <w:sz w:val="32"/>
          <w:szCs w:val="22"/>
        </w:rPr>
        <w:t>trente</w:t>
      </w:r>
      <w:r w:rsidRPr="00F61C08">
        <w:rPr>
          <w:rFonts w:ascii="Times New Roman" w:hAnsi="Times New Roman" w:cs="Helvetica"/>
          <w:color w:val="000000"/>
          <w:sz w:val="32"/>
          <w:szCs w:val="22"/>
        </w:rPr>
        <w:t xml:space="preserve"> ans, les </w:t>
      </w:r>
      <w:proofErr w:type="spellStart"/>
      <w:r w:rsidRPr="00F61C08">
        <w:rPr>
          <w:rFonts w:ascii="Times New Roman" w:hAnsi="Times New Roman" w:cs="Helvetica"/>
          <w:color w:val="000000"/>
          <w:sz w:val="32"/>
          <w:szCs w:val="22"/>
        </w:rPr>
        <w:t>sous-disciplines</w:t>
      </w:r>
      <w:proofErr w:type="spellEnd"/>
      <w:r w:rsidRPr="00F61C08">
        <w:rPr>
          <w:rFonts w:ascii="Times New Roman" w:hAnsi="Times New Roman" w:cs="Helvetica"/>
          <w:color w:val="000000"/>
          <w:sz w:val="32"/>
          <w:szCs w:val="22"/>
        </w:rPr>
        <w:t xml:space="preserve"> qui pourraient apporter des réponses sont en voie de création et de </w:t>
      </w:r>
      <w:proofErr w:type="spellStart"/>
      <w:r w:rsidRPr="00F61C08">
        <w:rPr>
          <w:rFonts w:ascii="Times New Roman" w:hAnsi="Times New Roman" w:cs="Helvetica"/>
          <w:color w:val="000000"/>
          <w:sz w:val="32"/>
          <w:szCs w:val="22"/>
        </w:rPr>
        <w:t>re-</w:t>
      </w:r>
      <w:proofErr w:type="spellEnd"/>
      <w:r w:rsidRPr="00F61C08">
        <w:rPr>
          <w:rFonts w:ascii="Times New Roman" w:hAnsi="Times New Roman" w:cs="Helvetica"/>
          <w:color w:val="000000"/>
          <w:sz w:val="32"/>
          <w:szCs w:val="22"/>
        </w:rPr>
        <w:t xml:space="preserve"> </w:t>
      </w:r>
      <w:proofErr w:type="gramStart"/>
      <w:r w:rsidRPr="00F61C08">
        <w:rPr>
          <w:rFonts w:ascii="Times New Roman" w:hAnsi="Times New Roman" w:cs="Helvetica"/>
          <w:color w:val="000000"/>
          <w:sz w:val="32"/>
          <w:szCs w:val="22"/>
        </w:rPr>
        <w:t>connaissance institutionnelles</w:t>
      </w:r>
      <w:proofErr w:type="gramEnd"/>
      <w:r w:rsidRPr="00F61C08">
        <w:rPr>
          <w:rFonts w:ascii="Times New Roman" w:hAnsi="Times New Roman" w:cs="Helvetica"/>
          <w:color w:val="000000"/>
          <w:sz w:val="32"/>
          <w:szCs w:val="22"/>
        </w:rPr>
        <w:t xml:space="preserve">. Une partie importante de ces </w:t>
      </w:r>
      <w:proofErr w:type="spellStart"/>
      <w:r w:rsidRPr="00F61C08">
        <w:rPr>
          <w:rFonts w:ascii="Times New Roman" w:hAnsi="Times New Roman" w:cs="Helvetica"/>
          <w:color w:val="000000"/>
          <w:sz w:val="32"/>
          <w:szCs w:val="22"/>
        </w:rPr>
        <w:t>profes-</w:t>
      </w:r>
      <w:proofErr w:type="spellEnd"/>
      <w:r w:rsidRPr="00F61C08">
        <w:rPr>
          <w:rFonts w:ascii="Times New Roman" w:hAnsi="Times New Roman" w:cs="Helvetica"/>
          <w:color w:val="000000"/>
          <w:sz w:val="32"/>
          <w:szCs w:val="22"/>
        </w:rPr>
        <w:t xml:space="preserve"> </w:t>
      </w:r>
      <w:proofErr w:type="spellStart"/>
      <w:r w:rsidRPr="00F61C08">
        <w:rPr>
          <w:rFonts w:ascii="Times New Roman" w:hAnsi="Times New Roman" w:cs="Helvetica"/>
          <w:color w:val="000000"/>
          <w:sz w:val="32"/>
          <w:szCs w:val="22"/>
        </w:rPr>
        <w:t>sions</w:t>
      </w:r>
      <w:proofErr w:type="spellEnd"/>
      <w:r w:rsidRPr="00F61C08">
        <w:rPr>
          <w:rFonts w:ascii="Times New Roman" w:hAnsi="Times New Roman" w:cs="Helvetica"/>
          <w:color w:val="000000"/>
          <w:sz w:val="32"/>
          <w:szCs w:val="22"/>
        </w:rPr>
        <w:t xml:space="preserve"> se développe hors des cursus universitaires</w:t>
      </w:r>
      <w:r>
        <w:rPr>
          <w:rFonts w:ascii="Helvetica" w:hAnsi="Helvetica" w:cs="Helvetica"/>
          <w:color w:val="000000"/>
          <w:sz w:val="32"/>
          <w:szCs w:val="22"/>
        </w:rPr>
        <w:t> </w:t>
      </w:r>
      <w:r w:rsidRPr="00F61C08">
        <w:rPr>
          <w:rFonts w:ascii="Times New Roman" w:hAnsi="Times New Roman" w:cs="Helvetica"/>
          <w:color w:val="000000"/>
          <w:sz w:val="32"/>
          <w:szCs w:val="22"/>
        </w:rPr>
        <w:t xml:space="preserve">; une autre partie reçoit une formation théorique appuyée sur les disciplines de base, mais se forme pratiquement à l’aide de techniques, dans des stages où la référence aux connaissances universitaires est plus que secondaire et peut être même radicalement </w:t>
      </w:r>
      <w:proofErr w:type="spellStart"/>
      <w:r w:rsidRPr="00F61C08">
        <w:rPr>
          <w:rFonts w:ascii="Times New Roman" w:hAnsi="Times New Roman" w:cs="Helvetica"/>
          <w:color w:val="000000"/>
          <w:sz w:val="32"/>
          <w:szCs w:val="22"/>
        </w:rPr>
        <w:t>non-pertinente</w:t>
      </w:r>
      <w:proofErr w:type="spellEnd"/>
      <w:r w:rsidRPr="00F61C08">
        <w:rPr>
          <w:rFonts w:ascii="Times New Roman" w:hAnsi="Times New Roman" w:cs="Helvetica"/>
          <w:color w:val="000000"/>
          <w:sz w:val="32"/>
          <w:szCs w:val="22"/>
        </w:rPr>
        <w:t>.</w:t>
      </w:r>
    </w:p>
    <w:p w:rsidR="00F61C08" w:rsidRPr="00F61C08" w:rsidRDefault="00F61C08"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r>
        <w:rPr>
          <w:rFonts w:ascii="Times New Roman" w:hAnsi="Times New Roman" w:cs="Helvetica"/>
          <w:color w:val="000000"/>
          <w:sz w:val="32"/>
          <w:szCs w:val="22"/>
        </w:rPr>
        <w:tab/>
      </w:r>
      <w:r w:rsidRPr="00F61C08">
        <w:rPr>
          <w:rFonts w:ascii="Times New Roman" w:hAnsi="Times New Roman" w:cs="Helvetica"/>
          <w:color w:val="000000"/>
          <w:sz w:val="32"/>
          <w:szCs w:val="22"/>
        </w:rPr>
        <w:t>On a là</w:t>
      </w:r>
      <w:r>
        <w:rPr>
          <w:rFonts w:ascii="Times New Roman" w:hAnsi="Times New Roman" w:cs="Helvetica"/>
          <w:color w:val="000000"/>
          <w:sz w:val="32"/>
          <w:szCs w:val="22"/>
        </w:rPr>
        <w:t xml:space="preserve"> aff</w:t>
      </w:r>
      <w:r w:rsidRPr="00F61C08">
        <w:rPr>
          <w:rFonts w:ascii="Times New Roman" w:hAnsi="Times New Roman" w:cs="Helvetica"/>
          <w:color w:val="000000"/>
          <w:sz w:val="32"/>
          <w:szCs w:val="22"/>
        </w:rPr>
        <w:t>aire à une situation sans précédent du point de vue historique</w:t>
      </w:r>
      <w:r>
        <w:rPr>
          <w:rFonts w:ascii="Helvetica" w:hAnsi="Helvetica" w:cs="Helvetica"/>
          <w:color w:val="000000"/>
          <w:sz w:val="32"/>
          <w:szCs w:val="22"/>
        </w:rPr>
        <w:t xml:space="preserve">. </w:t>
      </w:r>
      <w:r w:rsidRPr="00F61C08">
        <w:rPr>
          <w:rFonts w:ascii="Times New Roman" w:hAnsi="Times New Roman" w:cs="Helvetica"/>
          <w:color w:val="000000"/>
          <w:sz w:val="32"/>
          <w:szCs w:val="22"/>
        </w:rPr>
        <w:t>Des milliers de professionnels sont en train, à propos des activités cognitives, des croyances, des émotions, d’inventer depuis ci</w:t>
      </w:r>
      <w:r>
        <w:rPr>
          <w:rFonts w:ascii="Times New Roman" w:hAnsi="Times New Roman" w:cs="Helvetica"/>
          <w:color w:val="000000"/>
          <w:sz w:val="32"/>
          <w:szCs w:val="22"/>
        </w:rPr>
        <w:t>nquante ans de nouveaux indica</w:t>
      </w:r>
      <w:r w:rsidRPr="00F61C08">
        <w:rPr>
          <w:rFonts w:ascii="Times New Roman" w:hAnsi="Times New Roman" w:cs="Helvetica"/>
          <w:color w:val="000000"/>
          <w:sz w:val="32"/>
          <w:szCs w:val="22"/>
        </w:rPr>
        <w:t>teurs et observables, de nouvelles techniques de modi</w:t>
      </w:r>
      <w:r>
        <w:rPr>
          <w:rFonts w:ascii="Helvetica" w:hAnsi="Helvetica" w:cs="Helvetica"/>
          <w:color w:val="000000"/>
          <w:sz w:val="32"/>
          <w:szCs w:val="22"/>
        </w:rPr>
        <w:t>fi</w:t>
      </w:r>
      <w:r w:rsidRPr="00F61C08">
        <w:rPr>
          <w:rFonts w:ascii="Times New Roman" w:hAnsi="Times New Roman" w:cs="Helvetica"/>
          <w:color w:val="000000"/>
          <w:sz w:val="32"/>
          <w:szCs w:val="22"/>
        </w:rPr>
        <w:t>cation et formes d’aide au changement. Toutes travaillent en prise directe avec l’expérience humaine subjective</w:t>
      </w:r>
      <w:r>
        <w:rPr>
          <w:rFonts w:ascii="Helvetica" w:hAnsi="Helvetica" w:cs="Helvetica"/>
          <w:color w:val="000000"/>
          <w:sz w:val="32"/>
          <w:szCs w:val="22"/>
        </w:rPr>
        <w:t> </w:t>
      </w:r>
      <w:r w:rsidRPr="00F61C08">
        <w:rPr>
          <w:rFonts w:ascii="Times New Roman" w:hAnsi="Times New Roman" w:cs="Helvetica"/>
          <w:color w:val="000000"/>
          <w:sz w:val="32"/>
          <w:szCs w:val="22"/>
        </w:rPr>
        <w:t>; toutes développent de façon immanente ce que l’on pourrait appeler une «</w:t>
      </w:r>
      <w:r>
        <w:rPr>
          <w:rFonts w:ascii="Helvetica" w:hAnsi="Helvetica" w:cs="Helvetica"/>
          <w:color w:val="000000"/>
          <w:sz w:val="32"/>
          <w:szCs w:val="22"/>
        </w:rPr>
        <w:t> </w:t>
      </w:r>
      <w:proofErr w:type="spellStart"/>
      <w:r w:rsidRPr="00F61C08">
        <w:rPr>
          <w:rFonts w:ascii="Times New Roman" w:hAnsi="Times New Roman" w:cs="Helvetica"/>
          <w:color w:val="000000"/>
          <w:sz w:val="32"/>
          <w:szCs w:val="22"/>
        </w:rPr>
        <w:t>psycho-phénomé</w:t>
      </w:r>
      <w:r>
        <w:rPr>
          <w:rFonts w:ascii="Times New Roman" w:hAnsi="Times New Roman" w:cs="Helvetica"/>
          <w:color w:val="000000"/>
          <w:sz w:val="32"/>
          <w:szCs w:val="22"/>
        </w:rPr>
        <w:t>nolo</w:t>
      </w:r>
      <w:r w:rsidRPr="00F61C08">
        <w:rPr>
          <w:rFonts w:ascii="Times New Roman" w:hAnsi="Times New Roman" w:cs="Helvetica"/>
          <w:color w:val="000000"/>
          <w:sz w:val="32"/>
          <w:szCs w:val="22"/>
        </w:rPr>
        <w:t>gie</w:t>
      </w:r>
      <w:proofErr w:type="spellEnd"/>
      <w:r w:rsidRPr="00F61C08">
        <w:rPr>
          <w:rFonts w:ascii="Times New Roman" w:hAnsi="Times New Roman" w:cs="Helvetica"/>
          <w:color w:val="000000"/>
          <w:sz w:val="32"/>
          <w:szCs w:val="22"/>
        </w:rPr>
        <w:t xml:space="preserve"> pratique</w:t>
      </w:r>
      <w:r>
        <w:rPr>
          <w:rFonts w:ascii="Helvetica" w:hAnsi="Helvetica" w:cs="Helvetica"/>
          <w:color w:val="000000"/>
          <w:sz w:val="32"/>
          <w:szCs w:val="22"/>
        </w:rPr>
        <w:t> </w:t>
      </w:r>
      <w:r w:rsidRPr="00F61C08">
        <w:rPr>
          <w:rFonts w:ascii="Times New Roman" w:hAnsi="Times New Roman" w:cs="Helvetica"/>
          <w:color w:val="000000"/>
          <w:sz w:val="32"/>
          <w:szCs w:val="22"/>
        </w:rPr>
        <w:t xml:space="preserve">». Cela représente un immense réservoir de savoirs </w:t>
      </w:r>
      <w:proofErr w:type="spellStart"/>
      <w:r w:rsidRPr="00F61C08">
        <w:rPr>
          <w:rFonts w:ascii="Times New Roman" w:hAnsi="Times New Roman" w:cs="Helvetica"/>
          <w:color w:val="000000"/>
          <w:sz w:val="32"/>
          <w:szCs w:val="22"/>
        </w:rPr>
        <w:t>non-thématisés</w:t>
      </w:r>
      <w:proofErr w:type="spellEnd"/>
      <w:r>
        <w:rPr>
          <w:rFonts w:ascii="Times New Roman" w:hAnsi="Times New Roman" w:cs="Helvetica"/>
          <w:color w:val="000000"/>
          <w:sz w:val="32"/>
          <w:szCs w:val="22"/>
        </w:rPr>
        <w:t>.</w:t>
      </w:r>
    </w:p>
    <w:p w:rsidR="00356CFF" w:rsidRDefault="00F61C08"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r>
        <w:rPr>
          <w:rFonts w:ascii="Times New Roman" w:hAnsi="Times New Roman" w:cs="Helvetica"/>
          <w:color w:val="000000"/>
          <w:sz w:val="32"/>
          <w:szCs w:val="22"/>
        </w:rPr>
        <w:tab/>
      </w:r>
      <w:r w:rsidRPr="00F61C08">
        <w:rPr>
          <w:rFonts w:ascii="Times New Roman" w:hAnsi="Times New Roman" w:cs="Helvetica"/>
          <w:color w:val="000000"/>
          <w:sz w:val="32"/>
          <w:szCs w:val="22"/>
        </w:rPr>
        <w:t>Dans plusieurs domaines, il y a eu une grande créativité</w:t>
      </w:r>
      <w:r>
        <w:rPr>
          <w:rFonts w:ascii="Times New Roman" w:hAnsi="Times New Roman" w:cs="Helvetica"/>
          <w:color w:val="000000"/>
          <w:sz w:val="32"/>
          <w:szCs w:val="22"/>
        </w:rPr>
        <w:t> </w:t>
      </w:r>
      <w:r>
        <w:rPr>
          <w:rFonts w:ascii="Helvetica" w:hAnsi="Helvetica" w:cs="Helvetica"/>
          <w:color w:val="000000"/>
          <w:sz w:val="32"/>
          <w:szCs w:val="22"/>
        </w:rPr>
        <w:t>:</w:t>
      </w:r>
      <w:r w:rsidRPr="00F61C08">
        <w:rPr>
          <w:rFonts w:ascii="Times New Roman" w:hAnsi="Times New Roman" w:cs="Helvetica"/>
          <w:color w:val="000000"/>
          <w:sz w:val="32"/>
          <w:szCs w:val="22"/>
        </w:rPr>
        <w:t xml:space="preserve"> dans le domaine de la pédagogie, conçue en particulier comme </w:t>
      </w:r>
      <w:proofErr w:type="spellStart"/>
      <w:r w:rsidRPr="00F61C08">
        <w:rPr>
          <w:rFonts w:ascii="Times New Roman" w:hAnsi="Times New Roman" w:cs="Helvetica"/>
          <w:color w:val="000000"/>
          <w:sz w:val="32"/>
          <w:szCs w:val="22"/>
        </w:rPr>
        <w:t>remédiation</w:t>
      </w:r>
      <w:proofErr w:type="spellEnd"/>
      <w:r w:rsidRPr="00F61C08">
        <w:rPr>
          <w:rFonts w:ascii="Times New Roman" w:hAnsi="Times New Roman" w:cs="Helvetica"/>
          <w:color w:val="000000"/>
          <w:sz w:val="32"/>
          <w:szCs w:val="22"/>
        </w:rPr>
        <w:t xml:space="preserve"> à l’échec scolaire, à l’enseignement, non seulement des conna</w:t>
      </w:r>
      <w:r>
        <w:rPr>
          <w:rFonts w:ascii="Times New Roman" w:hAnsi="Times New Roman" w:cs="Helvetica"/>
          <w:color w:val="000000"/>
          <w:sz w:val="32"/>
          <w:szCs w:val="22"/>
        </w:rPr>
        <w:t>issances ou des algorithmes sco</w:t>
      </w:r>
      <w:r w:rsidRPr="00F61C08">
        <w:rPr>
          <w:rFonts w:ascii="Times New Roman" w:hAnsi="Times New Roman" w:cs="Helvetica"/>
          <w:color w:val="000000"/>
          <w:sz w:val="32"/>
          <w:szCs w:val="22"/>
        </w:rPr>
        <w:t>laires, mais aussi de</w:t>
      </w:r>
      <w:r>
        <w:rPr>
          <w:rFonts w:ascii="Times New Roman" w:hAnsi="Times New Roman" w:cs="Helvetica"/>
          <w:color w:val="000000"/>
          <w:sz w:val="32"/>
          <w:szCs w:val="22"/>
        </w:rPr>
        <w:t>s gestes mentaux correspondants ;</w:t>
      </w:r>
      <w:r w:rsidRPr="00F61C08">
        <w:rPr>
          <w:rFonts w:ascii="Times New Roman" w:hAnsi="Times New Roman" w:cs="Helvetica"/>
          <w:color w:val="000000"/>
          <w:sz w:val="32"/>
          <w:szCs w:val="22"/>
        </w:rPr>
        <w:t xml:space="preserve"> dans le domaine de la psychothérapie, envisagée comme un</w:t>
      </w:r>
      <w:r>
        <w:rPr>
          <w:rFonts w:ascii="Times New Roman" w:hAnsi="Times New Roman" w:cs="Helvetica"/>
          <w:color w:val="000000"/>
          <w:sz w:val="32"/>
          <w:szCs w:val="22"/>
        </w:rPr>
        <w:t xml:space="preserve"> </w:t>
      </w:r>
      <w:r w:rsidRPr="00F61C08">
        <w:rPr>
          <w:rFonts w:ascii="Times New Roman" w:hAnsi="Times New Roman" w:cs="Helvetica"/>
          <w:color w:val="000000"/>
          <w:sz w:val="32"/>
          <w:szCs w:val="22"/>
        </w:rPr>
        <w:t>problème de communication et d’aide au changement.</w:t>
      </w:r>
      <w:r w:rsidRPr="00F61C08">
        <w:rPr>
          <w:rFonts w:ascii="Times New Roman" w:hAnsi="Times New Roman" w:cs="Helvetica"/>
          <w:color w:val="000000"/>
          <w:sz w:val="32"/>
          <w:szCs w:val="12"/>
        </w:rPr>
        <w:t xml:space="preserve"> </w:t>
      </w:r>
      <w:r w:rsidRPr="00F61C08">
        <w:rPr>
          <w:rFonts w:ascii="Times New Roman" w:hAnsi="Times New Roman" w:cs="Helvetica"/>
          <w:color w:val="000000"/>
          <w:sz w:val="32"/>
          <w:szCs w:val="22"/>
        </w:rPr>
        <w:t>La caractéristique commune de ces domaines réside dans le fait que les connaissances développé</w:t>
      </w:r>
      <w:r>
        <w:rPr>
          <w:rFonts w:ascii="Times New Roman" w:hAnsi="Times New Roman" w:cs="Helvetica"/>
          <w:color w:val="000000"/>
          <w:sz w:val="32"/>
          <w:szCs w:val="22"/>
        </w:rPr>
        <w:t>es sont directement confron</w:t>
      </w:r>
      <w:r w:rsidRPr="00F61C08">
        <w:rPr>
          <w:rFonts w:ascii="Times New Roman" w:hAnsi="Times New Roman" w:cs="Helvetica"/>
          <w:color w:val="000000"/>
          <w:sz w:val="32"/>
          <w:szCs w:val="22"/>
        </w:rPr>
        <w:t>tées à la réalité à travers des problèmes d’</w:t>
      </w:r>
      <w:r>
        <w:rPr>
          <w:rFonts w:ascii="Times New Roman" w:hAnsi="Times New Roman" w:cs="Helvetica"/>
          <w:color w:val="000000"/>
          <w:sz w:val="32"/>
          <w:szCs w:val="22"/>
        </w:rPr>
        <w:t>application. Or, ce gigantesque eff</w:t>
      </w:r>
      <w:r w:rsidRPr="00F61C08">
        <w:rPr>
          <w:rFonts w:ascii="Times New Roman" w:hAnsi="Times New Roman" w:cs="Helvetica"/>
          <w:color w:val="000000"/>
          <w:sz w:val="32"/>
          <w:szCs w:val="22"/>
        </w:rPr>
        <w:t>ort de création et d’</w:t>
      </w:r>
      <w:r>
        <w:rPr>
          <w:rFonts w:ascii="Times New Roman" w:hAnsi="Times New Roman" w:cs="Helvetica"/>
          <w:color w:val="000000"/>
          <w:sz w:val="32"/>
          <w:szCs w:val="22"/>
        </w:rPr>
        <w:t>invention passe encore large</w:t>
      </w:r>
      <w:r w:rsidRPr="00F61C08">
        <w:rPr>
          <w:rFonts w:ascii="Times New Roman" w:hAnsi="Times New Roman" w:cs="Helvetica"/>
          <w:color w:val="000000"/>
          <w:sz w:val="32"/>
          <w:szCs w:val="22"/>
        </w:rPr>
        <w:t xml:space="preserve">ment inaperçu parce qu’il est le fait de praticiens qui écrivent peu ou n’ont pas le souci de </w:t>
      </w:r>
      <w:r>
        <w:rPr>
          <w:rFonts w:ascii="Times New Roman" w:hAnsi="Times New Roman" w:cs="Helvetica"/>
          <w:color w:val="000000"/>
          <w:sz w:val="32"/>
          <w:szCs w:val="22"/>
        </w:rPr>
        <w:t xml:space="preserve">théoriser. </w:t>
      </w:r>
      <w:r w:rsidR="00453740" w:rsidRPr="00F61C08">
        <w:rPr>
          <w:rFonts w:ascii="Times New Roman" w:hAnsi="Times New Roman" w:cs="Helvetica"/>
          <w:color w:val="000000"/>
          <w:sz w:val="32"/>
          <w:szCs w:val="22"/>
        </w:rPr>
        <w:t>De plus, toutes ces pratiques sont «</w:t>
      </w:r>
      <w:r>
        <w:rPr>
          <w:rFonts w:ascii="Helvetica" w:hAnsi="Helvetica" w:cs="Helvetica"/>
          <w:color w:val="000000"/>
          <w:sz w:val="32"/>
          <w:szCs w:val="22"/>
        </w:rPr>
        <w:t> </w:t>
      </w:r>
      <w:r w:rsidR="00453740" w:rsidRPr="00F61C08">
        <w:rPr>
          <w:rFonts w:ascii="Times New Roman" w:hAnsi="Times New Roman" w:cs="Helvetica"/>
          <w:color w:val="000000"/>
          <w:sz w:val="32"/>
          <w:szCs w:val="22"/>
        </w:rPr>
        <w:t>enfermées</w:t>
      </w:r>
      <w:r>
        <w:rPr>
          <w:rFonts w:ascii="Helvetica" w:hAnsi="Helvetica" w:cs="Helvetica"/>
          <w:color w:val="000000"/>
          <w:sz w:val="32"/>
          <w:szCs w:val="22"/>
        </w:rPr>
        <w:t> </w:t>
      </w:r>
      <w:r w:rsidR="00453740" w:rsidRPr="00F61C08">
        <w:rPr>
          <w:rFonts w:ascii="Times New Roman" w:hAnsi="Times New Roman" w:cs="Helvetica"/>
          <w:color w:val="000000"/>
          <w:sz w:val="32"/>
          <w:szCs w:val="22"/>
        </w:rPr>
        <w:t>» dans des situations peu publiques</w:t>
      </w:r>
      <w:r>
        <w:rPr>
          <w:rFonts w:ascii="Times New Roman" w:hAnsi="Times New Roman" w:cs="Helvetica"/>
          <w:color w:val="000000"/>
          <w:sz w:val="32"/>
          <w:szCs w:val="22"/>
        </w:rPr>
        <w:t xml:space="preserve"> (cabinet de consultations, pe</w:t>
      </w:r>
      <w:r w:rsidR="00453740" w:rsidRPr="00F61C08">
        <w:rPr>
          <w:rFonts w:ascii="Times New Roman" w:hAnsi="Times New Roman" w:cs="Helvetica"/>
          <w:color w:val="000000"/>
          <w:sz w:val="32"/>
          <w:szCs w:val="22"/>
        </w:rPr>
        <w:t>tits gr</w:t>
      </w:r>
      <w:r>
        <w:rPr>
          <w:rFonts w:ascii="Times New Roman" w:hAnsi="Times New Roman" w:cs="Helvetica"/>
          <w:color w:val="000000"/>
          <w:sz w:val="32"/>
          <w:szCs w:val="22"/>
        </w:rPr>
        <w:t>oupes de travail, stages peu diff</w:t>
      </w:r>
      <w:r w:rsidR="00453740" w:rsidRPr="00F61C08">
        <w:rPr>
          <w:rFonts w:ascii="Times New Roman" w:hAnsi="Times New Roman" w:cs="Helvetica"/>
          <w:color w:val="000000"/>
          <w:sz w:val="32"/>
          <w:szCs w:val="22"/>
        </w:rPr>
        <w:t>usés). Le seul fait de s’y être formé et de l’avoir pratiqué</w:t>
      </w:r>
      <w:r>
        <w:rPr>
          <w:rFonts w:ascii="Times New Roman" w:hAnsi="Times New Roman" w:cs="Helvetica"/>
          <w:color w:val="000000"/>
          <w:sz w:val="32"/>
          <w:szCs w:val="22"/>
        </w:rPr>
        <w:t xml:space="preserve"> eff</w:t>
      </w:r>
      <w:r w:rsidR="00453740" w:rsidRPr="00F61C08">
        <w:rPr>
          <w:rFonts w:ascii="Times New Roman" w:hAnsi="Times New Roman" w:cs="Helvetica"/>
          <w:color w:val="000000"/>
          <w:sz w:val="32"/>
          <w:szCs w:val="22"/>
        </w:rPr>
        <w:t>ectivement donne une idée du réservoir de connaissances que recè</w:t>
      </w:r>
      <w:r>
        <w:rPr>
          <w:rFonts w:ascii="Times New Roman" w:hAnsi="Times New Roman" w:cs="Helvetica"/>
          <w:color w:val="000000"/>
          <w:sz w:val="32"/>
          <w:szCs w:val="22"/>
        </w:rPr>
        <w:t>lent ces pratiques relative</w:t>
      </w:r>
      <w:r w:rsidR="00453740" w:rsidRPr="00F61C08">
        <w:rPr>
          <w:rFonts w:ascii="Times New Roman" w:hAnsi="Times New Roman" w:cs="Helvetica"/>
          <w:color w:val="000000"/>
          <w:sz w:val="32"/>
          <w:szCs w:val="22"/>
        </w:rPr>
        <w:t>ment à l’expérience subjective.</w:t>
      </w:r>
      <w:r w:rsidR="00AB7E48">
        <w:rPr>
          <w:rStyle w:val="Marquenotebasdepage"/>
          <w:rFonts w:ascii="Times New Roman" w:hAnsi="Times New Roman" w:cs="Helvetica"/>
          <w:color w:val="000000"/>
          <w:sz w:val="32"/>
          <w:szCs w:val="22"/>
        </w:rPr>
        <w:footnoteReference w:id="-1"/>
      </w:r>
    </w:p>
    <w:p w:rsidR="00356CFF" w:rsidRDefault="00356CFF"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r>
        <w:rPr>
          <w:rFonts w:ascii="Times New Roman" w:hAnsi="Times New Roman" w:cs="Helvetica"/>
          <w:color w:val="000000"/>
          <w:sz w:val="32"/>
          <w:szCs w:val="22"/>
        </w:rPr>
        <w:tab/>
      </w:r>
    </w:p>
    <w:p w:rsidR="00AB566E" w:rsidRDefault="00356CFF"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r>
        <w:rPr>
          <w:rFonts w:ascii="Times New Roman" w:hAnsi="Times New Roman" w:cs="Helvetica"/>
          <w:color w:val="000000"/>
          <w:sz w:val="32"/>
          <w:szCs w:val="22"/>
        </w:rPr>
        <w:tab/>
        <w:t xml:space="preserve">Or qui dit « aide », dit « soutien », « accompagnement », « relation », à savoir éthique intersubjective et </w:t>
      </w:r>
      <w:proofErr w:type="spellStart"/>
      <w:r>
        <w:rPr>
          <w:rFonts w:ascii="Times New Roman" w:hAnsi="Times New Roman" w:cs="Helvetica"/>
          <w:color w:val="000000"/>
          <w:sz w:val="32"/>
          <w:szCs w:val="22"/>
        </w:rPr>
        <w:t>pluri-directionnelle</w:t>
      </w:r>
      <w:proofErr w:type="spellEnd"/>
      <w:r>
        <w:rPr>
          <w:rFonts w:ascii="Times New Roman" w:hAnsi="Times New Roman" w:cs="Helvetica"/>
          <w:color w:val="000000"/>
          <w:sz w:val="32"/>
          <w:szCs w:val="22"/>
        </w:rPr>
        <w:t xml:space="preserve">. Tous ces professionnels sont pratiquement en position de conseiller quelqu’un qui se trouve être en difficulté, c’est-à-dire dans l’impossibilité d’y voir clair par lui-même. Pour autant, conseiller ne signifie pas ici être détenteur d’un savoir, donc d’un pouvoir voire d’une autorité qui engendre hiérarchie et subordination. Dans le cadre de la pratique relationnelle située au cœur de la relation d’aide, le professionnel est aidant par le fait que, précisément, il ne sait pas. Il dispose de quelques outils qu’il met au service d’une situation toujours nouvelle et contribue, par le partage de cette situation, à faire émerger du sens et éventuellement une possibilité de résolution. C’est même le </w:t>
      </w:r>
      <w:proofErr w:type="spellStart"/>
      <w:r>
        <w:rPr>
          <w:rFonts w:ascii="Times New Roman" w:hAnsi="Times New Roman" w:cs="Helvetica"/>
          <w:color w:val="000000"/>
          <w:sz w:val="32"/>
          <w:szCs w:val="22"/>
        </w:rPr>
        <w:t>non-savoir</w:t>
      </w:r>
      <w:proofErr w:type="spellEnd"/>
      <w:r>
        <w:rPr>
          <w:rFonts w:ascii="Times New Roman" w:hAnsi="Times New Roman" w:cs="Helvetica"/>
          <w:color w:val="000000"/>
          <w:sz w:val="32"/>
          <w:szCs w:val="22"/>
        </w:rPr>
        <w:t xml:space="preserve"> qui est le garant le plus évident de la justesse de l’attitude relationnelle, et qui défait l’emprise thérapeutique qui « veut » obtenir un résultat de guérison. En fait, ici, au mieux, l’effet de l’action relationnelle sera un effet thérapeutique, dans la plupart des cas, l’effet sera la prise de conscience qu’il est possible de « vivre avec » sa souffrance.</w:t>
      </w:r>
      <w:r w:rsidR="00AB7E48">
        <w:rPr>
          <w:rStyle w:val="Marquenotebasdepage"/>
          <w:rFonts w:ascii="Times New Roman" w:hAnsi="Times New Roman" w:cs="Helvetica"/>
          <w:color w:val="000000"/>
          <w:sz w:val="32"/>
          <w:szCs w:val="22"/>
        </w:rPr>
        <w:footnoteReference w:id="0"/>
      </w:r>
    </w:p>
    <w:p w:rsidR="0099603D" w:rsidRDefault="0099603D"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F61C08" w:rsidRDefault="00F61C08"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F61C08" w:rsidRPr="00F61C08" w:rsidRDefault="00F61C08"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color w:val="000000"/>
          <w:sz w:val="32"/>
          <w:szCs w:val="22"/>
        </w:rPr>
      </w:pPr>
      <w:r w:rsidRPr="00F61C08">
        <w:rPr>
          <w:rFonts w:ascii="Times New Roman" w:hAnsi="Times New Roman" w:cs="Helvetica"/>
          <w:i/>
          <w:color w:val="000000"/>
          <w:sz w:val="32"/>
          <w:szCs w:val="22"/>
        </w:rPr>
        <w:t>Objectif de la journée</w:t>
      </w:r>
    </w:p>
    <w:p w:rsidR="00F61C08" w:rsidRDefault="00F61C08"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 w:val="32"/>
          <w:szCs w:val="22"/>
        </w:rPr>
      </w:pPr>
    </w:p>
    <w:p w:rsidR="00AB566E" w:rsidRDefault="00F61C08" w:rsidP="00F6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r>
        <w:rPr>
          <w:rFonts w:ascii="Times New Roman" w:hAnsi="Times New Roman" w:cs="Helvetica"/>
          <w:color w:val="000000"/>
          <w:sz w:val="32"/>
          <w:szCs w:val="22"/>
        </w:rPr>
        <w:tab/>
        <w:t>Notre idée est donc de donner la parole</w:t>
      </w:r>
      <w:r w:rsidR="00356CFF">
        <w:rPr>
          <w:rFonts w:ascii="Times New Roman" w:hAnsi="Times New Roman" w:cs="Helvetica"/>
          <w:color w:val="000000"/>
          <w:sz w:val="32"/>
          <w:szCs w:val="22"/>
        </w:rPr>
        <w:t xml:space="preserve"> dans le cadre de l’Université</w:t>
      </w:r>
      <w:r>
        <w:rPr>
          <w:rFonts w:ascii="Times New Roman" w:hAnsi="Times New Roman" w:cs="Helvetica"/>
          <w:color w:val="000000"/>
          <w:sz w:val="32"/>
          <w:szCs w:val="22"/>
        </w:rPr>
        <w:t xml:space="preserve"> à des praticiens exerçant dans différents champs psychologiques et </w:t>
      </w:r>
      <w:proofErr w:type="spellStart"/>
      <w:r>
        <w:rPr>
          <w:rFonts w:ascii="Times New Roman" w:hAnsi="Times New Roman" w:cs="Helvetica"/>
          <w:color w:val="000000"/>
          <w:sz w:val="32"/>
          <w:szCs w:val="22"/>
        </w:rPr>
        <w:t>psycho-thérapeutiques</w:t>
      </w:r>
      <w:proofErr w:type="spellEnd"/>
      <w:r w:rsidR="00356CFF">
        <w:rPr>
          <w:rFonts w:ascii="Times New Roman" w:hAnsi="Times New Roman" w:cs="Helvetica"/>
          <w:color w:val="000000"/>
          <w:sz w:val="32"/>
          <w:szCs w:val="22"/>
        </w:rPr>
        <w:t xml:space="preserve">, et de faire résonner la présentation concrète de leur </w:t>
      </w:r>
      <w:r w:rsidR="00356CFF" w:rsidRPr="00356CFF">
        <w:rPr>
          <w:rFonts w:ascii="Times New Roman" w:hAnsi="Times New Roman" w:cs="Helvetica"/>
          <w:i/>
          <w:color w:val="000000"/>
          <w:sz w:val="32"/>
          <w:szCs w:val="22"/>
        </w:rPr>
        <w:t>façon</w:t>
      </w:r>
      <w:r w:rsidR="00356CFF">
        <w:rPr>
          <w:rFonts w:ascii="Times New Roman" w:hAnsi="Times New Roman" w:cs="Helvetica"/>
          <w:color w:val="000000"/>
          <w:sz w:val="32"/>
          <w:szCs w:val="22"/>
        </w:rPr>
        <w:t xml:space="preserve"> de travailler, de leur vécu en relation, avec les concepts dont disposent la philosophie</w:t>
      </w:r>
      <w:r w:rsidR="00EF01A2">
        <w:rPr>
          <w:rFonts w:ascii="Times New Roman" w:hAnsi="Times New Roman" w:cs="Helvetica"/>
          <w:color w:val="000000"/>
          <w:sz w:val="32"/>
          <w:szCs w:val="22"/>
        </w:rPr>
        <w:t xml:space="preserve"> dans ses jalons en morale et en éthique (Kant, Hegel, Nietzche)</w:t>
      </w:r>
      <w:r w:rsidR="00356CFF">
        <w:rPr>
          <w:rFonts w:ascii="Times New Roman" w:hAnsi="Times New Roman" w:cs="Helvetica"/>
          <w:color w:val="000000"/>
          <w:sz w:val="32"/>
          <w:szCs w:val="22"/>
        </w:rPr>
        <w:t xml:space="preserve"> et, </w:t>
      </w:r>
      <w:r w:rsidR="00EF01A2">
        <w:rPr>
          <w:rFonts w:ascii="Times New Roman" w:hAnsi="Times New Roman" w:cs="Helvetica"/>
          <w:color w:val="000000"/>
          <w:sz w:val="32"/>
          <w:szCs w:val="22"/>
        </w:rPr>
        <w:t>de façon plus contemporaine,</w:t>
      </w:r>
      <w:r w:rsidR="00356CFF">
        <w:rPr>
          <w:rFonts w:ascii="Times New Roman" w:hAnsi="Times New Roman" w:cs="Helvetica"/>
          <w:color w:val="000000"/>
          <w:sz w:val="32"/>
          <w:szCs w:val="22"/>
        </w:rPr>
        <w:t xml:space="preserve"> la phénoménologie</w:t>
      </w:r>
      <w:r w:rsidR="00EF01A2">
        <w:rPr>
          <w:rFonts w:ascii="Times New Roman" w:hAnsi="Times New Roman" w:cs="Helvetica"/>
          <w:color w:val="000000"/>
          <w:sz w:val="32"/>
          <w:szCs w:val="22"/>
        </w:rPr>
        <w:t xml:space="preserve"> (Scheler, Levinas, Ricœur, Sartre, M. Henry), et ce, par contraste avec l’éthique contemporaine du </w:t>
      </w:r>
      <w:r w:rsidR="00EF01A2" w:rsidRPr="00EF01A2">
        <w:rPr>
          <w:rFonts w:ascii="Times New Roman" w:hAnsi="Times New Roman" w:cs="Helvetica"/>
          <w:i/>
          <w:color w:val="000000"/>
          <w:sz w:val="32"/>
          <w:szCs w:val="22"/>
        </w:rPr>
        <w:t>care</w:t>
      </w:r>
      <w:r w:rsidR="00356CFF">
        <w:rPr>
          <w:rFonts w:ascii="Times New Roman" w:hAnsi="Times New Roman" w:cs="Helvetica"/>
          <w:color w:val="000000"/>
          <w:sz w:val="32"/>
          <w:szCs w:val="22"/>
        </w:rPr>
        <w:t xml:space="preserve">. </w:t>
      </w:r>
      <w:r w:rsidR="00C534EE">
        <w:rPr>
          <w:rFonts w:ascii="Times New Roman" w:hAnsi="Times New Roman" w:cs="Helvetica"/>
          <w:color w:val="000000"/>
          <w:sz w:val="32"/>
          <w:szCs w:val="22"/>
        </w:rPr>
        <w:t xml:space="preserve">En développant une forme de regard réflexif sur ces pratiques, il se peut qu’une amorce de théorisation en émerge. </w:t>
      </w:r>
      <w:r w:rsidR="00356CFF">
        <w:rPr>
          <w:rFonts w:ascii="Times New Roman" w:hAnsi="Times New Roman" w:cs="Helvetica"/>
          <w:color w:val="000000"/>
          <w:sz w:val="32"/>
          <w:szCs w:val="22"/>
        </w:rPr>
        <w:t>Nous espérons ce faisant contribuer à interroger la notion de conseil sous l’angle de ces pratiques relationnelles et faire émerger son statut spécifique dans ce contexte, en lien avec le pl</w:t>
      </w:r>
      <w:r w:rsidR="00C534EE">
        <w:rPr>
          <w:rFonts w:ascii="Times New Roman" w:hAnsi="Times New Roman" w:cs="Helvetica"/>
          <w:color w:val="000000"/>
          <w:sz w:val="32"/>
          <w:szCs w:val="22"/>
        </w:rPr>
        <w:t xml:space="preserve">an de l’éthique et du politique, moins comme autorité </w:t>
      </w:r>
      <w:proofErr w:type="spellStart"/>
      <w:r w:rsidR="00C534EE">
        <w:rPr>
          <w:rFonts w:ascii="Times New Roman" w:hAnsi="Times New Roman" w:cs="Helvetica"/>
          <w:color w:val="000000"/>
          <w:sz w:val="32"/>
          <w:szCs w:val="22"/>
        </w:rPr>
        <w:t>conseillante</w:t>
      </w:r>
      <w:proofErr w:type="spellEnd"/>
      <w:r w:rsidR="00C534EE">
        <w:rPr>
          <w:rFonts w:ascii="Times New Roman" w:hAnsi="Times New Roman" w:cs="Helvetica"/>
          <w:color w:val="000000"/>
          <w:sz w:val="32"/>
          <w:szCs w:val="22"/>
        </w:rPr>
        <w:t xml:space="preserve"> que comme relation conseillère.</w:t>
      </w:r>
    </w:p>
    <w:p w:rsidR="0099603D" w:rsidRDefault="00AB566E"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r>
        <w:rPr>
          <w:rFonts w:ascii="Times New Roman" w:hAnsi="Times New Roman" w:cs="Helvetica"/>
          <w:color w:val="000000"/>
          <w:sz w:val="32"/>
          <w:szCs w:val="22"/>
        </w:rPr>
        <w:tab/>
        <w:t>Cette première journée, qui donnera prioritairement la parole aux praticiens, sera suivie de trois autres, qui permettront 1) aux philosophes et théoriciens de rebondir sur les pratiques décrites et racontées, 2) de donner toute sa place aux enjeux contemporains du « conseil philosophique » en lien avec le consulting et le coaching, 3) de revenir sur les notions de formation et d’éducation dans le cadre de la didactique et de l’apprentissage.</w:t>
      </w: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99603D" w:rsidRDefault="0099603D"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C534EE" w:rsidRPr="0099603D" w:rsidRDefault="00C534EE" w:rsidP="0099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 w:val="32"/>
          <w:szCs w:val="22"/>
        </w:rPr>
      </w:pPr>
    </w:p>
    <w:p w:rsidR="003F701B" w:rsidRPr="003F701B" w:rsidRDefault="003F701B" w:rsidP="003F701B">
      <w:pPr>
        <w:widowControl w:val="0"/>
        <w:autoSpaceDE w:val="0"/>
        <w:autoSpaceDN w:val="0"/>
        <w:adjustRightInd w:val="0"/>
        <w:jc w:val="center"/>
        <w:rPr>
          <w:rFonts w:ascii="Times New Roman" w:hAnsi="Times New Roman" w:cs="Helvetica"/>
          <w:i/>
          <w:sz w:val="32"/>
        </w:rPr>
      </w:pPr>
      <w:r w:rsidRPr="003F701B">
        <w:rPr>
          <w:rFonts w:ascii="Times New Roman" w:hAnsi="Times New Roman" w:cs="Helvetica"/>
          <w:i/>
          <w:sz w:val="32"/>
        </w:rPr>
        <w:t>Résumés des interventions</w:t>
      </w:r>
    </w:p>
    <w:p w:rsidR="003F701B" w:rsidRDefault="003F701B" w:rsidP="00756C0D">
      <w:pPr>
        <w:widowControl w:val="0"/>
        <w:autoSpaceDE w:val="0"/>
        <w:autoSpaceDN w:val="0"/>
        <w:adjustRightInd w:val="0"/>
        <w:jc w:val="both"/>
        <w:rPr>
          <w:rFonts w:ascii="Times New Roman" w:hAnsi="Times New Roman" w:cs="Helvetica"/>
          <w:sz w:val="32"/>
        </w:rPr>
      </w:pPr>
    </w:p>
    <w:p w:rsidR="003F701B" w:rsidRPr="003F701B" w:rsidRDefault="003F701B" w:rsidP="003F701B">
      <w:pPr>
        <w:widowControl w:val="0"/>
        <w:autoSpaceDE w:val="0"/>
        <w:autoSpaceDN w:val="0"/>
        <w:adjustRightInd w:val="0"/>
        <w:jc w:val="both"/>
        <w:rPr>
          <w:rFonts w:ascii="Times New Roman" w:hAnsi="Times New Roman" w:cs="Helvetica"/>
          <w:sz w:val="32"/>
        </w:rPr>
      </w:pPr>
      <w:r>
        <w:rPr>
          <w:rFonts w:ascii="Times New Roman" w:hAnsi="Times New Roman" w:cs="Helvetica"/>
          <w:sz w:val="32"/>
        </w:rPr>
        <w:t xml:space="preserve">Claire </w:t>
      </w:r>
      <w:proofErr w:type="spellStart"/>
      <w:r>
        <w:rPr>
          <w:rFonts w:ascii="Times New Roman" w:hAnsi="Times New Roman" w:cs="Helvetica"/>
          <w:sz w:val="32"/>
        </w:rPr>
        <w:t>Petitmengin</w:t>
      </w:r>
      <w:proofErr w:type="spellEnd"/>
      <w:r>
        <w:rPr>
          <w:rFonts w:ascii="Times New Roman" w:hAnsi="Times New Roman" w:cs="Helvetica"/>
          <w:sz w:val="32"/>
        </w:rPr>
        <w:t xml:space="preserve"> et Jean-Michel </w:t>
      </w:r>
      <w:proofErr w:type="spellStart"/>
      <w:r>
        <w:rPr>
          <w:rFonts w:ascii="Times New Roman" w:hAnsi="Times New Roman" w:cs="Helvetica"/>
          <w:sz w:val="32"/>
        </w:rPr>
        <w:t>Nissou</w:t>
      </w:r>
      <w:proofErr w:type="spellEnd"/>
      <w:r>
        <w:rPr>
          <w:rFonts w:ascii="Times New Roman" w:hAnsi="Times New Roman" w:cs="Helvetica"/>
          <w:sz w:val="32"/>
        </w:rPr>
        <w:t>, « </w:t>
      </w:r>
      <w:r w:rsidRPr="003F701B">
        <w:rPr>
          <w:rFonts w:ascii="Times New Roman" w:hAnsi="Times New Roman" w:cs="Helvetica"/>
          <w:sz w:val="32"/>
        </w:rPr>
        <w:t>Qu'est-ce qu'entrer en contact avec son expérience ?</w:t>
      </w:r>
      <w:r>
        <w:rPr>
          <w:rFonts w:ascii="Times New Roman" w:hAnsi="Times New Roman" w:cs="Helvetica"/>
          <w:sz w:val="32"/>
        </w:rPr>
        <w:t> »</w:t>
      </w:r>
    </w:p>
    <w:p w:rsidR="003F701B" w:rsidRPr="003F701B" w:rsidRDefault="003F701B" w:rsidP="003F701B">
      <w:pPr>
        <w:widowControl w:val="0"/>
        <w:autoSpaceDE w:val="0"/>
        <w:autoSpaceDN w:val="0"/>
        <w:adjustRightInd w:val="0"/>
        <w:rPr>
          <w:rFonts w:ascii="Times New Roman" w:hAnsi="Times New Roman" w:cs="Helvetica"/>
          <w:sz w:val="32"/>
        </w:rPr>
      </w:pPr>
    </w:p>
    <w:p w:rsidR="003F701B" w:rsidRDefault="003F701B" w:rsidP="003F701B">
      <w:pPr>
        <w:jc w:val="both"/>
        <w:rPr>
          <w:rFonts w:ascii="Times New Roman" w:hAnsi="Times New Roman" w:cs="Helvetica"/>
          <w:sz w:val="32"/>
        </w:rPr>
      </w:pPr>
      <w:r w:rsidRPr="003F701B">
        <w:rPr>
          <w:rFonts w:ascii="Times New Roman" w:hAnsi="Times New Roman" w:cs="Helvetica"/>
          <w:sz w:val="32"/>
        </w:rPr>
        <w:t>Plusieurs études sur l'efficacité des méthodes thérapeutiques aboutissent à la conclusion que le changement dépend moins du contenu de la thérapie tel qu'il est préconisé par la méthode utilisée, que de la qualité du "contact" du patient avec son expérience. Mais qu'est-ce qu'entrer en contact avec son expérience ? Existe-t-il des indices, verbaux ou non, permettant aux psychothérapeutes d'identifier le degré de contact d'un patient avec son expérience à un moment donné ? Quels gestes intérieurs permettent d'établir ce contact ?  Comment peuvent-ils être suscités par le thérapeute ? Après avoir brièvement examiné ces questions, nous proposerons un exercice permettant de faire varier ce degré de contact, en fonction de la "position perceptuelle" adoptée dans une situation présente ou évoquée.</w:t>
      </w:r>
    </w:p>
    <w:p w:rsidR="003F701B" w:rsidRDefault="003F701B" w:rsidP="003F701B">
      <w:pPr>
        <w:jc w:val="both"/>
        <w:rPr>
          <w:rFonts w:ascii="Times New Roman" w:hAnsi="Times New Roman" w:cs="Helvetica"/>
          <w:sz w:val="32"/>
        </w:rPr>
      </w:pPr>
    </w:p>
    <w:p w:rsidR="003F701B" w:rsidRDefault="003F701B" w:rsidP="003F701B">
      <w:pPr>
        <w:jc w:val="both"/>
        <w:rPr>
          <w:rFonts w:ascii="Times New Roman" w:hAnsi="Times New Roman" w:cs="Helvetica"/>
          <w:sz w:val="32"/>
        </w:rPr>
      </w:pPr>
      <w:r>
        <w:rPr>
          <w:rFonts w:ascii="Times New Roman" w:hAnsi="Times New Roman" w:cs="Helvetica"/>
          <w:sz w:val="32"/>
        </w:rPr>
        <w:t>Frédéric Mauriac et Emmanuelle Lépine, « </w:t>
      </w:r>
      <w:r w:rsidR="003F4C77">
        <w:rPr>
          <w:rFonts w:ascii="Times New Roman" w:hAnsi="Times New Roman" w:cs="Helvetica"/>
          <w:sz w:val="32"/>
        </w:rPr>
        <w:t>Position et processus de soutien en intervention de crise : un exemple clinique »</w:t>
      </w:r>
    </w:p>
    <w:p w:rsidR="003F701B" w:rsidRDefault="003F701B" w:rsidP="003F701B">
      <w:pPr>
        <w:jc w:val="both"/>
        <w:rPr>
          <w:rFonts w:ascii="Times New Roman" w:hAnsi="Times New Roman" w:cs="Helvetica"/>
          <w:sz w:val="32"/>
        </w:rPr>
      </w:pPr>
    </w:p>
    <w:p w:rsidR="003F701B" w:rsidRPr="003F4C77" w:rsidRDefault="003F4C77" w:rsidP="003F4C77">
      <w:pPr>
        <w:widowControl w:val="0"/>
        <w:autoSpaceDE w:val="0"/>
        <w:autoSpaceDN w:val="0"/>
        <w:adjustRightInd w:val="0"/>
        <w:jc w:val="both"/>
        <w:rPr>
          <w:rFonts w:ascii="Times New Roman" w:hAnsi="Times New Roman" w:cs="Helvetica"/>
          <w:sz w:val="32"/>
        </w:rPr>
      </w:pPr>
      <w:r>
        <w:rPr>
          <w:rFonts w:ascii="Times New Roman" w:hAnsi="Times New Roman" w:cs="Arial"/>
          <w:sz w:val="32"/>
          <w:szCs w:val="20"/>
        </w:rPr>
        <w:t>E.R.I.C (Equipe Rapide Intervention de Crise) est un service d'</w:t>
      </w:r>
      <w:r w:rsidRPr="003F4C77">
        <w:rPr>
          <w:rFonts w:ascii="Times New Roman" w:hAnsi="Times New Roman" w:cs="Arial"/>
          <w:sz w:val="32"/>
          <w:szCs w:val="20"/>
        </w:rPr>
        <w:t>urgence psychiatrique qui intervient a domicile</w:t>
      </w:r>
      <w:r>
        <w:rPr>
          <w:rFonts w:ascii="Times New Roman" w:hAnsi="Times New Roman" w:cs="Arial"/>
          <w:sz w:val="32"/>
          <w:szCs w:val="20"/>
        </w:rPr>
        <w:t>.</w:t>
      </w:r>
      <w:r>
        <w:rPr>
          <w:rFonts w:ascii="Times New Roman" w:hAnsi="Times New Roman" w:cs="Helvetica"/>
          <w:sz w:val="32"/>
        </w:rPr>
        <w:t xml:space="preserve"> </w:t>
      </w:r>
      <w:r>
        <w:rPr>
          <w:rFonts w:ascii="Times New Roman" w:hAnsi="Times New Roman" w:cs="Arial"/>
          <w:sz w:val="32"/>
          <w:szCs w:val="20"/>
        </w:rPr>
        <w:t>C</w:t>
      </w:r>
      <w:r w:rsidR="003F701B" w:rsidRPr="003F4C77">
        <w:rPr>
          <w:rFonts w:ascii="Times New Roman" w:hAnsi="Times New Roman" w:cs="Arial"/>
          <w:sz w:val="32"/>
          <w:szCs w:val="20"/>
        </w:rPr>
        <w:t xml:space="preserve">omment la position d'aide et </w:t>
      </w:r>
      <w:r>
        <w:rPr>
          <w:rFonts w:ascii="Times New Roman" w:hAnsi="Times New Roman" w:cs="Arial"/>
          <w:sz w:val="32"/>
          <w:szCs w:val="20"/>
        </w:rPr>
        <w:t xml:space="preserve">de </w:t>
      </w:r>
      <w:r w:rsidR="003F701B" w:rsidRPr="003F4C77">
        <w:rPr>
          <w:rFonts w:ascii="Times New Roman" w:hAnsi="Times New Roman" w:cs="Arial"/>
          <w:sz w:val="32"/>
          <w:szCs w:val="20"/>
        </w:rPr>
        <w:t>soutien auprès des personnes dans leur contexte</w:t>
      </w:r>
      <w:r>
        <w:rPr>
          <w:rFonts w:ascii="Times New Roman" w:hAnsi="Times New Roman" w:cs="Helvetica"/>
          <w:sz w:val="32"/>
        </w:rPr>
        <w:t xml:space="preserve"> </w:t>
      </w:r>
      <w:r w:rsidR="003F701B" w:rsidRPr="003F4C77">
        <w:rPr>
          <w:rFonts w:ascii="Times New Roman" w:hAnsi="Times New Roman" w:cs="Arial"/>
          <w:sz w:val="32"/>
          <w:szCs w:val="20"/>
        </w:rPr>
        <w:t>permet d'éviter d'</w:t>
      </w:r>
      <w:r>
        <w:rPr>
          <w:rFonts w:ascii="Times New Roman" w:hAnsi="Times New Roman" w:cs="Arial"/>
          <w:sz w:val="32"/>
          <w:szCs w:val="20"/>
        </w:rPr>
        <w:t>ê</w:t>
      </w:r>
      <w:r w:rsidR="003F701B" w:rsidRPr="003F4C77">
        <w:rPr>
          <w:rFonts w:ascii="Times New Roman" w:hAnsi="Times New Roman" w:cs="Arial"/>
          <w:sz w:val="32"/>
          <w:szCs w:val="20"/>
        </w:rPr>
        <w:t>tre pris par le sentiment d'urgence</w:t>
      </w:r>
      <w:r>
        <w:rPr>
          <w:rFonts w:ascii="Times New Roman" w:hAnsi="Times New Roman" w:cs="Arial"/>
          <w:sz w:val="32"/>
          <w:szCs w:val="20"/>
        </w:rPr>
        <w:t>,</w:t>
      </w:r>
      <w:r w:rsidR="003F701B" w:rsidRPr="003F4C77">
        <w:rPr>
          <w:rFonts w:ascii="Times New Roman" w:hAnsi="Times New Roman" w:cs="Arial"/>
          <w:sz w:val="32"/>
          <w:szCs w:val="20"/>
        </w:rPr>
        <w:t xml:space="preserve"> souvent paralysant</w:t>
      </w:r>
      <w:r>
        <w:rPr>
          <w:rFonts w:ascii="Times New Roman" w:hAnsi="Times New Roman" w:cs="Arial"/>
          <w:sz w:val="32"/>
          <w:szCs w:val="20"/>
        </w:rPr>
        <w:t> ?</w:t>
      </w:r>
      <w:r>
        <w:rPr>
          <w:rFonts w:ascii="Times New Roman" w:hAnsi="Times New Roman" w:cs="Helvetica"/>
          <w:sz w:val="32"/>
        </w:rPr>
        <w:t xml:space="preserve"> </w:t>
      </w:r>
      <w:r>
        <w:rPr>
          <w:rFonts w:ascii="Times New Roman" w:hAnsi="Times New Roman" w:cs="Arial"/>
          <w:sz w:val="32"/>
          <w:szCs w:val="20"/>
        </w:rPr>
        <w:t>Comment utiliser</w:t>
      </w:r>
      <w:r w:rsidR="003F701B" w:rsidRPr="003F4C77">
        <w:rPr>
          <w:rFonts w:ascii="Times New Roman" w:hAnsi="Times New Roman" w:cs="Arial"/>
          <w:sz w:val="32"/>
          <w:szCs w:val="20"/>
        </w:rPr>
        <w:t xml:space="preserve"> la crise comme moteur </w:t>
      </w:r>
      <w:r>
        <w:rPr>
          <w:rFonts w:ascii="Times New Roman" w:hAnsi="Times New Roman" w:cs="Arial"/>
          <w:sz w:val="32"/>
          <w:szCs w:val="20"/>
        </w:rPr>
        <w:t>à</w:t>
      </w:r>
      <w:r w:rsidR="003F701B" w:rsidRPr="003F4C77">
        <w:rPr>
          <w:rFonts w:ascii="Times New Roman" w:hAnsi="Times New Roman" w:cs="Arial"/>
          <w:sz w:val="32"/>
          <w:szCs w:val="20"/>
        </w:rPr>
        <w:t xml:space="preserve"> un changement</w:t>
      </w:r>
      <w:r>
        <w:rPr>
          <w:rFonts w:ascii="Times New Roman" w:hAnsi="Times New Roman" w:cs="Arial"/>
          <w:sz w:val="32"/>
          <w:szCs w:val="20"/>
        </w:rPr>
        <w:t> ?</w:t>
      </w:r>
    </w:p>
    <w:p w:rsidR="003F701B" w:rsidRPr="003F4C77" w:rsidRDefault="003F4C77" w:rsidP="003F4C77">
      <w:pPr>
        <w:widowControl w:val="0"/>
        <w:autoSpaceDE w:val="0"/>
        <w:autoSpaceDN w:val="0"/>
        <w:adjustRightInd w:val="0"/>
        <w:jc w:val="both"/>
        <w:rPr>
          <w:rFonts w:ascii="Times New Roman" w:hAnsi="Times New Roman" w:cs="Helvetica"/>
          <w:sz w:val="32"/>
        </w:rPr>
      </w:pPr>
      <w:r>
        <w:rPr>
          <w:rFonts w:ascii="Times New Roman" w:hAnsi="Times New Roman" w:cs="Arial"/>
          <w:sz w:val="32"/>
          <w:szCs w:val="20"/>
        </w:rPr>
        <w:t>L</w:t>
      </w:r>
      <w:r w:rsidR="003F701B" w:rsidRPr="003F4C77">
        <w:rPr>
          <w:rFonts w:ascii="Times New Roman" w:hAnsi="Times New Roman" w:cs="Arial"/>
          <w:sz w:val="32"/>
          <w:szCs w:val="20"/>
        </w:rPr>
        <w:t>e dispositif ERIC, son organisation structurel</w:t>
      </w:r>
      <w:r>
        <w:rPr>
          <w:rFonts w:ascii="Times New Roman" w:hAnsi="Times New Roman" w:cs="Arial"/>
          <w:sz w:val="32"/>
          <w:szCs w:val="20"/>
        </w:rPr>
        <w:t>le</w:t>
      </w:r>
      <w:r w:rsidR="003F701B" w:rsidRPr="003F4C77">
        <w:rPr>
          <w:rFonts w:ascii="Times New Roman" w:hAnsi="Times New Roman" w:cs="Arial"/>
          <w:sz w:val="32"/>
          <w:szCs w:val="20"/>
        </w:rPr>
        <w:t>, le processus de soutien au</w:t>
      </w:r>
      <w:r>
        <w:rPr>
          <w:rFonts w:ascii="Times New Roman" w:hAnsi="Times New Roman" w:cs="Arial"/>
          <w:sz w:val="32"/>
          <w:szCs w:val="20"/>
        </w:rPr>
        <w:t>x</w:t>
      </w:r>
      <w:r w:rsidR="003F701B" w:rsidRPr="003F4C77">
        <w:rPr>
          <w:rFonts w:ascii="Times New Roman" w:hAnsi="Times New Roman" w:cs="Arial"/>
          <w:sz w:val="32"/>
          <w:szCs w:val="20"/>
        </w:rPr>
        <w:t xml:space="preserve"> é</w:t>
      </w:r>
      <w:r>
        <w:rPr>
          <w:rFonts w:ascii="Times New Roman" w:hAnsi="Times New Roman" w:cs="Arial"/>
          <w:sz w:val="32"/>
          <w:szCs w:val="20"/>
        </w:rPr>
        <w:t>quipes intervenantes,</w:t>
      </w:r>
      <w:r>
        <w:rPr>
          <w:rFonts w:ascii="Times New Roman" w:hAnsi="Times New Roman" w:cs="Helvetica"/>
          <w:sz w:val="32"/>
        </w:rPr>
        <w:t xml:space="preserve"> </w:t>
      </w:r>
      <w:r w:rsidR="003F701B" w:rsidRPr="003F4C77">
        <w:rPr>
          <w:rFonts w:ascii="Times New Roman" w:hAnsi="Times New Roman" w:cs="Arial"/>
          <w:sz w:val="32"/>
          <w:szCs w:val="20"/>
        </w:rPr>
        <w:t>le cadre de la prise en charge</w:t>
      </w:r>
      <w:r>
        <w:rPr>
          <w:rFonts w:ascii="Times New Roman" w:hAnsi="Times New Roman" w:cs="Arial"/>
          <w:sz w:val="32"/>
          <w:szCs w:val="20"/>
        </w:rPr>
        <w:t xml:space="preserve"> </w:t>
      </w:r>
      <w:r w:rsidR="003F701B" w:rsidRPr="003F4C77">
        <w:rPr>
          <w:rFonts w:ascii="Times New Roman" w:hAnsi="Times New Roman" w:cs="Arial"/>
          <w:sz w:val="32"/>
          <w:szCs w:val="20"/>
        </w:rPr>
        <w:t>sont déjà des outils pour agir</w:t>
      </w:r>
      <w:r>
        <w:rPr>
          <w:rFonts w:ascii="Times New Roman" w:hAnsi="Times New Roman" w:cs="Arial"/>
          <w:sz w:val="32"/>
          <w:szCs w:val="20"/>
        </w:rPr>
        <w:t>.</w:t>
      </w:r>
      <w:r>
        <w:rPr>
          <w:rFonts w:ascii="Times New Roman" w:hAnsi="Times New Roman" w:cs="Helvetica"/>
          <w:sz w:val="32"/>
        </w:rPr>
        <w:t xml:space="preserve"> </w:t>
      </w:r>
      <w:r>
        <w:rPr>
          <w:rFonts w:ascii="Times New Roman" w:hAnsi="Times New Roman" w:cs="Arial"/>
          <w:sz w:val="32"/>
          <w:szCs w:val="20"/>
        </w:rPr>
        <w:t>P</w:t>
      </w:r>
      <w:r w:rsidR="003F701B" w:rsidRPr="003F4C77">
        <w:rPr>
          <w:rFonts w:ascii="Times New Roman" w:hAnsi="Times New Roman" w:cs="Arial"/>
          <w:sz w:val="32"/>
          <w:szCs w:val="20"/>
        </w:rPr>
        <w:t>ar ailleurs</w:t>
      </w:r>
      <w:r>
        <w:rPr>
          <w:rFonts w:ascii="Times New Roman" w:hAnsi="Times New Roman" w:cs="Arial"/>
          <w:sz w:val="32"/>
          <w:szCs w:val="20"/>
        </w:rPr>
        <w:t>,</w:t>
      </w:r>
      <w:r w:rsidR="003F701B" w:rsidRPr="003F4C77">
        <w:rPr>
          <w:rFonts w:ascii="Times New Roman" w:hAnsi="Times New Roman" w:cs="Arial"/>
          <w:sz w:val="32"/>
          <w:szCs w:val="20"/>
        </w:rPr>
        <w:t xml:space="preserve"> l'originalité des personnes est aussi un outil pour faire avancer les situations de crise</w:t>
      </w:r>
      <w:r>
        <w:rPr>
          <w:rFonts w:ascii="Times New Roman" w:hAnsi="Times New Roman" w:cs="Arial"/>
          <w:sz w:val="32"/>
          <w:szCs w:val="20"/>
        </w:rPr>
        <w:t>.</w:t>
      </w:r>
    </w:p>
    <w:p w:rsidR="003F701B" w:rsidRPr="003F4C77" w:rsidRDefault="003F4C77" w:rsidP="003F4C77">
      <w:pPr>
        <w:widowControl w:val="0"/>
        <w:autoSpaceDE w:val="0"/>
        <w:autoSpaceDN w:val="0"/>
        <w:adjustRightInd w:val="0"/>
        <w:jc w:val="both"/>
        <w:rPr>
          <w:rFonts w:ascii="Times New Roman" w:hAnsi="Times New Roman" w:cs="Helvetica"/>
          <w:sz w:val="32"/>
        </w:rPr>
      </w:pPr>
      <w:r>
        <w:rPr>
          <w:rFonts w:ascii="Times New Roman" w:hAnsi="Times New Roman" w:cs="Arial"/>
          <w:sz w:val="32"/>
          <w:szCs w:val="20"/>
        </w:rPr>
        <w:t>N</w:t>
      </w:r>
      <w:r w:rsidR="003F701B" w:rsidRPr="003F4C77">
        <w:rPr>
          <w:rFonts w:ascii="Times New Roman" w:hAnsi="Times New Roman" w:cs="Arial"/>
          <w:sz w:val="32"/>
          <w:szCs w:val="20"/>
        </w:rPr>
        <w:t>ous d</w:t>
      </w:r>
      <w:r>
        <w:rPr>
          <w:rFonts w:ascii="Times New Roman" w:hAnsi="Times New Roman" w:cs="Arial"/>
          <w:sz w:val="32"/>
          <w:szCs w:val="20"/>
        </w:rPr>
        <w:t>é</w:t>
      </w:r>
      <w:r w:rsidR="003F701B" w:rsidRPr="003F4C77">
        <w:rPr>
          <w:rFonts w:ascii="Times New Roman" w:hAnsi="Times New Roman" w:cs="Arial"/>
          <w:sz w:val="32"/>
          <w:szCs w:val="20"/>
        </w:rPr>
        <w:t xml:space="preserve">crirons le dispositif ERIC en </w:t>
      </w:r>
      <w:r>
        <w:rPr>
          <w:rFonts w:ascii="Times New Roman" w:hAnsi="Times New Roman" w:cs="Arial"/>
          <w:sz w:val="32"/>
          <w:szCs w:val="20"/>
        </w:rPr>
        <w:t>relevant</w:t>
      </w:r>
      <w:r w:rsidR="003F701B" w:rsidRPr="003F4C77">
        <w:rPr>
          <w:rFonts w:ascii="Times New Roman" w:hAnsi="Times New Roman" w:cs="Arial"/>
          <w:sz w:val="32"/>
          <w:szCs w:val="20"/>
        </w:rPr>
        <w:t xml:space="preserve"> les </w:t>
      </w:r>
      <w:r>
        <w:rPr>
          <w:rFonts w:ascii="Times New Roman" w:hAnsi="Times New Roman" w:cs="Arial"/>
          <w:sz w:val="32"/>
          <w:szCs w:val="20"/>
        </w:rPr>
        <w:t>é</w:t>
      </w:r>
      <w:r w:rsidR="003F701B" w:rsidRPr="003F4C77">
        <w:rPr>
          <w:rFonts w:ascii="Times New Roman" w:hAnsi="Times New Roman" w:cs="Arial"/>
          <w:sz w:val="32"/>
          <w:szCs w:val="20"/>
        </w:rPr>
        <w:t>l</w:t>
      </w:r>
      <w:r>
        <w:rPr>
          <w:rFonts w:ascii="Times New Roman" w:hAnsi="Times New Roman" w:cs="Arial"/>
          <w:sz w:val="32"/>
          <w:szCs w:val="20"/>
        </w:rPr>
        <w:t>é</w:t>
      </w:r>
      <w:r w:rsidR="003F701B" w:rsidRPr="003F4C77">
        <w:rPr>
          <w:rFonts w:ascii="Times New Roman" w:hAnsi="Times New Roman" w:cs="Arial"/>
          <w:sz w:val="32"/>
          <w:szCs w:val="20"/>
        </w:rPr>
        <w:t xml:space="preserve">ments utiles pour aider </w:t>
      </w:r>
      <w:r>
        <w:rPr>
          <w:rFonts w:ascii="Times New Roman" w:hAnsi="Times New Roman" w:cs="Arial"/>
          <w:sz w:val="32"/>
          <w:szCs w:val="20"/>
        </w:rPr>
        <w:t>à</w:t>
      </w:r>
      <w:r w:rsidR="003F701B" w:rsidRPr="003F4C77">
        <w:rPr>
          <w:rFonts w:ascii="Times New Roman" w:hAnsi="Times New Roman" w:cs="Arial"/>
          <w:sz w:val="32"/>
          <w:szCs w:val="20"/>
        </w:rPr>
        <w:t xml:space="preserve"> l'intervention</w:t>
      </w:r>
      <w:r>
        <w:rPr>
          <w:rFonts w:ascii="Times New Roman" w:hAnsi="Times New Roman" w:cs="Arial"/>
          <w:sz w:val="32"/>
          <w:szCs w:val="20"/>
        </w:rPr>
        <w:t>, et</w:t>
      </w:r>
      <w:r>
        <w:rPr>
          <w:rFonts w:ascii="Times New Roman" w:hAnsi="Times New Roman" w:cs="Helvetica"/>
          <w:sz w:val="32"/>
        </w:rPr>
        <w:t xml:space="preserve"> </w:t>
      </w:r>
      <w:r w:rsidR="003F701B" w:rsidRPr="003F4C77">
        <w:rPr>
          <w:rFonts w:ascii="Times New Roman" w:hAnsi="Times New Roman" w:cs="Arial"/>
          <w:sz w:val="32"/>
          <w:szCs w:val="20"/>
        </w:rPr>
        <w:t xml:space="preserve">nous proposerons une situation clinique pour montrer les processus </w:t>
      </w:r>
      <w:r>
        <w:rPr>
          <w:rFonts w:ascii="Times New Roman" w:hAnsi="Times New Roman" w:cs="Arial"/>
          <w:sz w:val="32"/>
          <w:szCs w:val="20"/>
        </w:rPr>
        <w:t>à</w:t>
      </w:r>
      <w:r w:rsidR="003F701B" w:rsidRPr="003F4C77">
        <w:rPr>
          <w:rFonts w:ascii="Times New Roman" w:hAnsi="Times New Roman" w:cs="Arial"/>
          <w:sz w:val="32"/>
          <w:szCs w:val="20"/>
        </w:rPr>
        <w:t xml:space="preserve"> l'</w:t>
      </w:r>
      <w:r>
        <w:rPr>
          <w:rFonts w:ascii="Times New Roman" w:hAnsi="Times New Roman" w:cs="Arial"/>
          <w:sz w:val="32"/>
          <w:szCs w:val="20"/>
        </w:rPr>
        <w:t>œ</w:t>
      </w:r>
      <w:r w:rsidR="003F701B" w:rsidRPr="003F4C77">
        <w:rPr>
          <w:rFonts w:ascii="Times New Roman" w:hAnsi="Times New Roman" w:cs="Arial"/>
          <w:sz w:val="32"/>
          <w:szCs w:val="20"/>
        </w:rPr>
        <w:t>uvre directement dans l'intervention de crise</w:t>
      </w:r>
      <w:r>
        <w:rPr>
          <w:rFonts w:ascii="Times New Roman" w:hAnsi="Times New Roman" w:cs="Arial"/>
          <w:sz w:val="32"/>
          <w:szCs w:val="20"/>
        </w:rPr>
        <w:t>.</w:t>
      </w:r>
    </w:p>
    <w:p w:rsidR="003F701B" w:rsidRPr="003F4C77" w:rsidRDefault="003F701B" w:rsidP="003F701B">
      <w:pPr>
        <w:jc w:val="both"/>
        <w:rPr>
          <w:rFonts w:ascii="Times New Roman" w:hAnsi="Times New Roman"/>
          <w:sz w:val="32"/>
        </w:rPr>
      </w:pPr>
    </w:p>
    <w:p w:rsidR="003F701B" w:rsidRPr="003F701B" w:rsidRDefault="003F701B" w:rsidP="003F701B">
      <w:pPr>
        <w:jc w:val="both"/>
        <w:rPr>
          <w:rFonts w:ascii="Times New Roman" w:hAnsi="Times New Roman"/>
          <w:sz w:val="32"/>
        </w:rPr>
      </w:pPr>
      <w:r>
        <w:rPr>
          <w:rFonts w:ascii="Times New Roman" w:hAnsi="Times New Roman"/>
          <w:sz w:val="32"/>
        </w:rPr>
        <w:t xml:space="preserve">Didier </w:t>
      </w:r>
      <w:proofErr w:type="spellStart"/>
      <w:r>
        <w:rPr>
          <w:rFonts w:ascii="Times New Roman" w:hAnsi="Times New Roman"/>
          <w:sz w:val="32"/>
        </w:rPr>
        <w:t>Austry</w:t>
      </w:r>
      <w:proofErr w:type="spellEnd"/>
      <w:r>
        <w:rPr>
          <w:rFonts w:ascii="Times New Roman" w:hAnsi="Times New Roman"/>
          <w:sz w:val="32"/>
        </w:rPr>
        <w:t xml:space="preserve"> et Eve Berger : « </w:t>
      </w:r>
      <w:r w:rsidRPr="003F701B">
        <w:rPr>
          <w:rFonts w:ascii="Times New Roman" w:hAnsi="Times New Roman"/>
          <w:sz w:val="32"/>
        </w:rPr>
        <w:t xml:space="preserve">La </w:t>
      </w:r>
      <w:proofErr w:type="spellStart"/>
      <w:r w:rsidRPr="003F701B">
        <w:rPr>
          <w:rFonts w:ascii="Times New Roman" w:hAnsi="Times New Roman"/>
          <w:sz w:val="32"/>
        </w:rPr>
        <w:t>somato-psychopédagogie</w:t>
      </w:r>
      <w:proofErr w:type="spellEnd"/>
      <w:r w:rsidR="001F54B8">
        <w:rPr>
          <w:rFonts w:ascii="Times New Roman" w:hAnsi="Times New Roman"/>
          <w:sz w:val="32"/>
        </w:rPr>
        <w:t> :</w:t>
      </w:r>
      <w:r>
        <w:rPr>
          <w:rFonts w:ascii="Times New Roman" w:hAnsi="Times New Roman"/>
          <w:sz w:val="32"/>
        </w:rPr>
        <w:t xml:space="preserve"> </w:t>
      </w:r>
      <w:r w:rsidRPr="003F701B">
        <w:rPr>
          <w:rFonts w:ascii="Times New Roman" w:hAnsi="Times New Roman"/>
          <w:sz w:val="32"/>
        </w:rPr>
        <w:t>l’expérience corporelle au cœur de la relation d’aide</w:t>
      </w:r>
      <w:r>
        <w:rPr>
          <w:rFonts w:ascii="Times New Roman" w:hAnsi="Times New Roman"/>
          <w:sz w:val="32"/>
        </w:rPr>
        <w:t> »</w:t>
      </w:r>
    </w:p>
    <w:p w:rsidR="003F701B" w:rsidRDefault="003F701B" w:rsidP="003F701B"/>
    <w:p w:rsidR="00F61C08" w:rsidRPr="003F701B" w:rsidRDefault="003F701B" w:rsidP="003F701B">
      <w:pPr>
        <w:jc w:val="both"/>
        <w:rPr>
          <w:rFonts w:ascii="Times New Roman" w:hAnsi="Times New Roman"/>
          <w:sz w:val="32"/>
        </w:rPr>
      </w:pPr>
      <w:r w:rsidRPr="003F701B">
        <w:rPr>
          <w:rFonts w:ascii="Times New Roman" w:hAnsi="Times New Roman"/>
          <w:sz w:val="32"/>
        </w:rPr>
        <w:t xml:space="preserve">Nous présenterons la </w:t>
      </w:r>
      <w:proofErr w:type="spellStart"/>
      <w:r w:rsidRPr="003F701B">
        <w:rPr>
          <w:rFonts w:ascii="Times New Roman" w:hAnsi="Times New Roman"/>
          <w:sz w:val="32"/>
        </w:rPr>
        <w:t>somato-psychopédagogie</w:t>
      </w:r>
      <w:proofErr w:type="spellEnd"/>
      <w:r w:rsidRPr="003F701B">
        <w:rPr>
          <w:rFonts w:ascii="Times New Roman" w:hAnsi="Times New Roman"/>
          <w:sz w:val="32"/>
        </w:rPr>
        <w:t xml:space="preserve"> selon trois axes liés au thème de cette journée. Tout d’abord, nous montrerons par quelle méthodologie la </w:t>
      </w:r>
      <w:proofErr w:type="spellStart"/>
      <w:r w:rsidRPr="003F701B">
        <w:rPr>
          <w:rFonts w:ascii="Times New Roman" w:hAnsi="Times New Roman"/>
          <w:sz w:val="32"/>
        </w:rPr>
        <w:t>somato-psychopédagogie</w:t>
      </w:r>
      <w:proofErr w:type="spellEnd"/>
      <w:r w:rsidRPr="003F701B">
        <w:rPr>
          <w:rFonts w:ascii="Times New Roman" w:hAnsi="Times New Roman"/>
          <w:sz w:val="32"/>
        </w:rPr>
        <w:t xml:space="preserve"> peut être vue comme une </w:t>
      </w:r>
      <w:proofErr w:type="spellStart"/>
      <w:r w:rsidRPr="003F701B">
        <w:rPr>
          <w:rFonts w:ascii="Times New Roman" w:hAnsi="Times New Roman"/>
          <w:sz w:val="32"/>
        </w:rPr>
        <w:t>psycho-phénoménologie</w:t>
      </w:r>
      <w:proofErr w:type="spellEnd"/>
      <w:r w:rsidRPr="003F701B">
        <w:rPr>
          <w:rFonts w:ascii="Times New Roman" w:hAnsi="Times New Roman"/>
          <w:sz w:val="32"/>
        </w:rPr>
        <w:t xml:space="preserve"> pratique, spécifiquement centrée sur la dimension corporelle du vécu subjectif. Ensuite, nous interrogerons la question du </w:t>
      </w:r>
      <w:proofErr w:type="spellStart"/>
      <w:r w:rsidRPr="003F701B">
        <w:rPr>
          <w:rFonts w:ascii="Times New Roman" w:hAnsi="Times New Roman"/>
          <w:sz w:val="32"/>
        </w:rPr>
        <w:t>non-savoir</w:t>
      </w:r>
      <w:proofErr w:type="spellEnd"/>
      <w:r w:rsidRPr="003F701B">
        <w:rPr>
          <w:rFonts w:ascii="Times New Roman" w:hAnsi="Times New Roman"/>
          <w:sz w:val="32"/>
        </w:rPr>
        <w:t xml:space="preserve"> comme garant de la justesse relationnelle en distinguant, au sein de la relation d’aide, différentes natures de symétrie et </w:t>
      </w:r>
      <w:proofErr w:type="gramStart"/>
      <w:r w:rsidRPr="003F701B">
        <w:rPr>
          <w:rFonts w:ascii="Times New Roman" w:hAnsi="Times New Roman"/>
          <w:sz w:val="32"/>
        </w:rPr>
        <w:t>d’asymétrie</w:t>
      </w:r>
      <w:proofErr w:type="gramEnd"/>
      <w:r w:rsidRPr="003F701B">
        <w:rPr>
          <w:rFonts w:ascii="Times New Roman" w:hAnsi="Times New Roman"/>
          <w:sz w:val="32"/>
        </w:rPr>
        <w:t xml:space="preserve"> relationnelles, chacune ayant une fonction propre sur le plan de l’accompagnement thérapeutique. Enfin, nous proposerons une mise en lien théorique avec le concept de réciprocité, abordé par D. Bois d’une part et par les courants sociologiques et anthropologiques issus des travaux de M. Mauss sur le don et l’échange d’</w:t>
      </w:r>
      <w:r>
        <w:rPr>
          <w:rFonts w:ascii="Times New Roman" w:hAnsi="Times New Roman"/>
          <w:sz w:val="32"/>
        </w:rPr>
        <w:t>autre part.</w:t>
      </w: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99603D" w:rsidRDefault="0099603D" w:rsidP="0099603D">
      <w:pPr>
        <w:rPr>
          <w:rFonts w:ascii="Times New Roman" w:hAnsi="Times New Roman"/>
          <w:sz w:val="32"/>
        </w:rPr>
      </w:pPr>
    </w:p>
    <w:p w:rsidR="00AB566E" w:rsidRDefault="00AB566E" w:rsidP="0099603D">
      <w:pPr>
        <w:rPr>
          <w:rFonts w:ascii="Times New Roman" w:hAnsi="Times New Roman"/>
          <w:sz w:val="32"/>
        </w:rPr>
      </w:pPr>
    </w:p>
    <w:p w:rsidR="00AB566E" w:rsidRPr="00AB566E" w:rsidRDefault="00AB566E" w:rsidP="00AB566E">
      <w:pPr>
        <w:jc w:val="center"/>
        <w:rPr>
          <w:rFonts w:ascii="Times New Roman" w:hAnsi="Times New Roman"/>
          <w:i/>
          <w:sz w:val="32"/>
        </w:rPr>
      </w:pPr>
      <w:r w:rsidRPr="00AB566E">
        <w:rPr>
          <w:rFonts w:ascii="Times New Roman" w:hAnsi="Times New Roman"/>
          <w:i/>
          <w:sz w:val="32"/>
        </w:rPr>
        <w:t>Calendrier des journées d’étude</w:t>
      </w:r>
    </w:p>
    <w:p w:rsidR="00AB566E" w:rsidRDefault="00AB566E" w:rsidP="00AB566E">
      <w:pPr>
        <w:jc w:val="center"/>
        <w:rPr>
          <w:rFonts w:ascii="Times New Roman" w:hAnsi="Times New Roman"/>
          <w:sz w:val="32"/>
        </w:rPr>
      </w:pPr>
    </w:p>
    <w:p w:rsidR="00AB566E" w:rsidRDefault="00AB566E" w:rsidP="00AB566E">
      <w:pPr>
        <w:jc w:val="both"/>
        <w:rPr>
          <w:rFonts w:ascii="Times New Roman" w:hAnsi="Times New Roman"/>
          <w:sz w:val="32"/>
        </w:rPr>
      </w:pPr>
    </w:p>
    <w:p w:rsidR="00AB566E" w:rsidRPr="00AB566E" w:rsidRDefault="00AB566E" w:rsidP="00AB566E">
      <w:pPr>
        <w:pStyle w:val="Paragraphedeliste"/>
        <w:numPr>
          <w:ilvl w:val="0"/>
          <w:numId w:val="1"/>
        </w:numPr>
        <w:jc w:val="both"/>
        <w:rPr>
          <w:rFonts w:ascii="Times New Roman" w:hAnsi="Times New Roman"/>
          <w:sz w:val="32"/>
        </w:rPr>
      </w:pPr>
      <w:r w:rsidRPr="00AB566E">
        <w:rPr>
          <w:rFonts w:ascii="Times New Roman" w:hAnsi="Times New Roman"/>
          <w:sz w:val="32"/>
        </w:rPr>
        <w:t>En amont : 27 janvier 2012, « Conseil et relation d’aide »</w:t>
      </w:r>
    </w:p>
    <w:p w:rsidR="00AB566E" w:rsidRDefault="00AB566E" w:rsidP="00AB566E">
      <w:pPr>
        <w:pStyle w:val="Paragraphedeliste"/>
        <w:numPr>
          <w:ilvl w:val="0"/>
          <w:numId w:val="1"/>
        </w:numPr>
        <w:jc w:val="both"/>
        <w:rPr>
          <w:rFonts w:ascii="Times New Roman" w:hAnsi="Times New Roman"/>
          <w:sz w:val="32"/>
        </w:rPr>
      </w:pPr>
      <w:r>
        <w:rPr>
          <w:rFonts w:ascii="Times New Roman" w:hAnsi="Times New Roman"/>
          <w:sz w:val="32"/>
        </w:rPr>
        <w:t xml:space="preserve">2013 : « Les </w:t>
      </w:r>
      <w:proofErr w:type="spellStart"/>
      <w:r>
        <w:rPr>
          <w:rFonts w:ascii="Times New Roman" w:hAnsi="Times New Roman"/>
          <w:sz w:val="32"/>
        </w:rPr>
        <w:t>praticiens-thérapeutes</w:t>
      </w:r>
      <w:proofErr w:type="spellEnd"/>
      <w:r>
        <w:rPr>
          <w:rFonts w:ascii="Times New Roman" w:hAnsi="Times New Roman"/>
          <w:sz w:val="32"/>
        </w:rPr>
        <w:t xml:space="preserve"> « conseillent »-ils ? Postures et regards éthiques »</w:t>
      </w:r>
    </w:p>
    <w:p w:rsidR="00AB566E" w:rsidRDefault="00AB566E" w:rsidP="00AB566E">
      <w:pPr>
        <w:pStyle w:val="Paragraphedeliste"/>
        <w:numPr>
          <w:ilvl w:val="0"/>
          <w:numId w:val="1"/>
        </w:numPr>
        <w:jc w:val="both"/>
        <w:rPr>
          <w:rFonts w:ascii="Times New Roman" w:hAnsi="Times New Roman"/>
          <w:sz w:val="32"/>
        </w:rPr>
      </w:pPr>
      <w:r>
        <w:rPr>
          <w:rFonts w:ascii="Times New Roman" w:hAnsi="Times New Roman"/>
          <w:sz w:val="32"/>
        </w:rPr>
        <w:t>2014 : Le conseil philosophique : consulting, coaching »</w:t>
      </w:r>
    </w:p>
    <w:p w:rsidR="0099603D" w:rsidRDefault="00AB566E" w:rsidP="00AB566E">
      <w:pPr>
        <w:pStyle w:val="Paragraphedeliste"/>
        <w:numPr>
          <w:ilvl w:val="0"/>
          <w:numId w:val="1"/>
        </w:numPr>
        <w:jc w:val="both"/>
        <w:rPr>
          <w:rFonts w:ascii="Times New Roman" w:hAnsi="Times New Roman"/>
          <w:sz w:val="32"/>
        </w:rPr>
      </w:pPr>
      <w:r>
        <w:rPr>
          <w:rFonts w:ascii="Times New Roman" w:hAnsi="Times New Roman"/>
          <w:sz w:val="32"/>
        </w:rPr>
        <w:t>2015 : Formation, éducation, apprentissage : quelle figure du conseil ?</w:t>
      </w:r>
    </w:p>
    <w:p w:rsidR="0099603D" w:rsidRDefault="0099603D" w:rsidP="0099603D">
      <w:pPr>
        <w:jc w:val="both"/>
        <w:rPr>
          <w:rFonts w:ascii="Times New Roman" w:hAnsi="Times New Roman"/>
          <w:sz w:val="32"/>
        </w:rPr>
      </w:pPr>
    </w:p>
    <w:p w:rsidR="0099603D" w:rsidRPr="00F61C08" w:rsidRDefault="0099603D" w:rsidP="0099603D">
      <w:pPr>
        <w:jc w:val="center"/>
        <w:rPr>
          <w:rFonts w:ascii="Times New Roman" w:hAnsi="Times New Roman" w:cs="Helvetica"/>
          <w:i/>
          <w:color w:val="000000"/>
          <w:sz w:val="32"/>
          <w:szCs w:val="22"/>
        </w:rPr>
      </w:pPr>
      <w:r w:rsidRPr="00F61C08">
        <w:rPr>
          <w:rFonts w:ascii="Times New Roman" w:hAnsi="Times New Roman" w:cs="Helvetica"/>
          <w:i/>
          <w:color w:val="000000"/>
          <w:sz w:val="32"/>
          <w:szCs w:val="22"/>
        </w:rPr>
        <w:t>Bibliographie</w:t>
      </w:r>
    </w:p>
    <w:p w:rsidR="0099603D" w:rsidRPr="00F61C08" w:rsidRDefault="0099603D" w:rsidP="0099603D">
      <w:pPr>
        <w:widowControl w:val="0"/>
        <w:autoSpaceDE w:val="0"/>
        <w:autoSpaceDN w:val="0"/>
        <w:adjustRightInd w:val="0"/>
        <w:jc w:val="both"/>
        <w:rPr>
          <w:rFonts w:ascii="Times New Roman" w:hAnsi="Times New Roman" w:cs="Helvetica"/>
          <w:sz w:val="32"/>
        </w:rPr>
      </w:pP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G. Bateson &amp; P. </w:t>
      </w:r>
      <w:proofErr w:type="spellStart"/>
      <w:r w:rsidRPr="00F61C08">
        <w:rPr>
          <w:rFonts w:ascii="Times New Roman" w:hAnsi="Times New Roman" w:cs="Helvetica"/>
          <w:sz w:val="32"/>
        </w:rPr>
        <w:t>Watzlawick</w:t>
      </w:r>
      <w:proofErr w:type="spellEnd"/>
      <w:r w:rsidRPr="00F61C08">
        <w:rPr>
          <w:rFonts w:ascii="Times New Roman" w:hAnsi="Times New Roman" w:cs="Helvetica"/>
          <w:sz w:val="32"/>
        </w:rPr>
        <w:t>, La nouvelle communication, Paris, Seuil, 1981.</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E. Berger, La </w:t>
      </w:r>
      <w:proofErr w:type="spellStart"/>
      <w:r w:rsidRPr="00F61C08">
        <w:rPr>
          <w:rFonts w:ascii="Times New Roman" w:hAnsi="Times New Roman" w:cs="Helvetica"/>
          <w:sz w:val="32"/>
        </w:rPr>
        <w:t>somato</w:t>
      </w:r>
      <w:r>
        <w:rPr>
          <w:rFonts w:ascii="Times New Roman" w:hAnsi="Times New Roman" w:cs="Helvetica"/>
          <w:sz w:val="32"/>
        </w:rPr>
        <w:t>psycho</w:t>
      </w:r>
      <w:r w:rsidRPr="00F61C08">
        <w:rPr>
          <w:rFonts w:ascii="Times New Roman" w:hAnsi="Times New Roman" w:cs="Helvetica"/>
          <w:sz w:val="32"/>
        </w:rPr>
        <w:t>pédagogie</w:t>
      </w:r>
      <w:proofErr w:type="spellEnd"/>
      <w:r w:rsidRPr="00F61C08">
        <w:rPr>
          <w:rFonts w:ascii="Times New Roman" w:hAnsi="Times New Roman" w:cs="Helvetica"/>
          <w:sz w:val="32"/>
        </w:rPr>
        <w:t>. Ou comment se former à l'intelligence du corps, Paris, Point d'appui, 2006.</w:t>
      </w:r>
    </w:p>
    <w:p w:rsidR="0099603D"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D. Bois, E. Berger, Une thérapie manuelle de la profondeur. Méthode Danis Bois, </w:t>
      </w:r>
      <w:proofErr w:type="spellStart"/>
      <w:r w:rsidRPr="00F61C08">
        <w:rPr>
          <w:rFonts w:ascii="Times New Roman" w:hAnsi="Times New Roman" w:cs="Helvetica"/>
          <w:sz w:val="32"/>
        </w:rPr>
        <w:t>fasciathérapie</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pulsologie</w:t>
      </w:r>
      <w:proofErr w:type="spellEnd"/>
      <w:r w:rsidRPr="00F61C08">
        <w:rPr>
          <w:rFonts w:ascii="Times New Roman" w:hAnsi="Times New Roman" w:cs="Helvetica"/>
          <w:sz w:val="32"/>
        </w:rPr>
        <w:t xml:space="preserve">, Paris, </w:t>
      </w:r>
      <w:proofErr w:type="spellStart"/>
      <w:r w:rsidRPr="00F61C08">
        <w:rPr>
          <w:rFonts w:ascii="Times New Roman" w:hAnsi="Times New Roman" w:cs="Helvetica"/>
          <w:sz w:val="32"/>
        </w:rPr>
        <w:t>Trédaniel</w:t>
      </w:r>
      <w:proofErr w:type="spellEnd"/>
      <w:r w:rsidRPr="00F61C08">
        <w:rPr>
          <w:rFonts w:ascii="Times New Roman" w:hAnsi="Times New Roman" w:cs="Helvetica"/>
          <w:sz w:val="32"/>
        </w:rPr>
        <w:t>, 1990.</w:t>
      </w:r>
    </w:p>
    <w:p w:rsidR="0099603D" w:rsidRPr="00F61C08"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I. </w:t>
      </w:r>
      <w:proofErr w:type="spellStart"/>
      <w:r w:rsidRPr="007927A6">
        <w:rPr>
          <w:rFonts w:ascii="Times New Roman" w:hAnsi="Times New Roman" w:cs="Helvetica"/>
          <w:sz w:val="32"/>
        </w:rPr>
        <w:t>Boszormenyi-Nagy</w:t>
      </w:r>
      <w:proofErr w:type="spellEnd"/>
      <w:r w:rsidRPr="007927A6">
        <w:rPr>
          <w:rFonts w:ascii="Times New Roman" w:hAnsi="Times New Roman" w:cs="Helvetica"/>
          <w:sz w:val="32"/>
        </w:rPr>
        <w:t xml:space="preserve">, B. R. </w:t>
      </w:r>
      <w:proofErr w:type="spellStart"/>
      <w:r w:rsidRPr="007927A6">
        <w:rPr>
          <w:rFonts w:ascii="Times New Roman" w:hAnsi="Times New Roman" w:cs="Helvetica"/>
          <w:sz w:val="32"/>
        </w:rPr>
        <w:t>Krasner</w:t>
      </w:r>
      <w:proofErr w:type="spellEnd"/>
      <w:r w:rsidRPr="007927A6">
        <w:rPr>
          <w:rFonts w:ascii="Times New Roman" w:hAnsi="Times New Roman" w:cs="Helvetica"/>
          <w:sz w:val="32"/>
        </w:rPr>
        <w:t xml:space="preserve">, </w:t>
      </w:r>
      <w:proofErr w:type="spellStart"/>
      <w:r w:rsidRPr="007927A6">
        <w:rPr>
          <w:rFonts w:ascii="Times New Roman" w:hAnsi="Times New Roman" w:cs="Helvetica"/>
          <w:sz w:val="32"/>
        </w:rPr>
        <w:t>Between</w:t>
      </w:r>
      <w:proofErr w:type="spellEnd"/>
      <w:r w:rsidRPr="007927A6">
        <w:rPr>
          <w:rFonts w:ascii="Times New Roman" w:hAnsi="Times New Roman" w:cs="Helvetica"/>
          <w:sz w:val="32"/>
        </w:rPr>
        <w:t xml:space="preserve"> </w:t>
      </w:r>
      <w:proofErr w:type="spellStart"/>
      <w:r w:rsidRPr="007927A6">
        <w:rPr>
          <w:rFonts w:ascii="Times New Roman" w:hAnsi="Times New Roman" w:cs="Helvetica"/>
          <w:sz w:val="32"/>
        </w:rPr>
        <w:t>Give</w:t>
      </w:r>
      <w:proofErr w:type="spellEnd"/>
      <w:r w:rsidRPr="007927A6">
        <w:rPr>
          <w:rFonts w:ascii="Times New Roman" w:hAnsi="Times New Roman" w:cs="Helvetica"/>
          <w:sz w:val="32"/>
        </w:rPr>
        <w:t xml:space="preserve"> and </w:t>
      </w:r>
      <w:proofErr w:type="spellStart"/>
      <w:r w:rsidRPr="007927A6">
        <w:rPr>
          <w:rFonts w:ascii="Times New Roman" w:hAnsi="Times New Roman" w:cs="Helvetica"/>
          <w:sz w:val="32"/>
        </w:rPr>
        <w:t>Take</w:t>
      </w:r>
      <w:proofErr w:type="spellEnd"/>
      <w:r w:rsidRPr="007927A6">
        <w:rPr>
          <w:rFonts w:ascii="Times New Roman" w:hAnsi="Times New Roman" w:cs="Helvetica"/>
          <w:sz w:val="32"/>
        </w:rPr>
        <w:t>, New York, Brunner/</w:t>
      </w:r>
      <w:proofErr w:type="spellStart"/>
      <w:r w:rsidRPr="007927A6">
        <w:rPr>
          <w:rFonts w:ascii="Times New Roman" w:hAnsi="Times New Roman" w:cs="Helvetica"/>
          <w:sz w:val="32"/>
        </w:rPr>
        <w:t>Mazel</w:t>
      </w:r>
      <w:proofErr w:type="spellEnd"/>
      <w:r w:rsidRPr="007927A6">
        <w:rPr>
          <w:rFonts w:ascii="Times New Roman" w:hAnsi="Times New Roman" w:cs="Helvetica"/>
          <w:sz w:val="32"/>
        </w:rPr>
        <w:t xml:space="preserve">, 1986. </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A. </w:t>
      </w:r>
      <w:proofErr w:type="spellStart"/>
      <w:r w:rsidRPr="00F61C08">
        <w:rPr>
          <w:rFonts w:ascii="Times New Roman" w:hAnsi="Times New Roman" w:cs="Helvetica"/>
          <w:sz w:val="32"/>
        </w:rPr>
        <w:t>Cohen-Varela</w:t>
      </w:r>
      <w:proofErr w:type="spellEnd"/>
      <w:r w:rsidRPr="00F61C08">
        <w:rPr>
          <w:rFonts w:ascii="Times New Roman" w:hAnsi="Times New Roman" w:cs="Helvetica"/>
          <w:sz w:val="32"/>
        </w:rPr>
        <w:t xml:space="preserve">, "One </w:t>
      </w:r>
      <w:proofErr w:type="spellStart"/>
      <w:r w:rsidRPr="00F61C08">
        <w:rPr>
          <w:rFonts w:ascii="Times New Roman" w:hAnsi="Times New Roman" w:cs="Helvetica"/>
          <w:sz w:val="32"/>
        </w:rPr>
        <w:t>idea</w:t>
      </w:r>
      <w:proofErr w:type="spellEnd"/>
      <w:r w:rsidRPr="00F61C08">
        <w:rPr>
          <w:rFonts w:ascii="Times New Roman" w:hAnsi="Times New Roman" w:cs="Helvetica"/>
          <w:sz w:val="32"/>
        </w:rPr>
        <w:t xml:space="preserve">: On the </w:t>
      </w:r>
      <w:proofErr w:type="spellStart"/>
      <w:r w:rsidRPr="00F61C08">
        <w:rPr>
          <w:rFonts w:ascii="Times New Roman" w:hAnsi="Times New Roman" w:cs="Helvetica"/>
          <w:sz w:val="32"/>
        </w:rPr>
        <w:t>path</w:t>
      </w:r>
      <w:proofErr w:type="spellEnd"/>
      <w:r w:rsidRPr="00F61C08">
        <w:rPr>
          <w:rFonts w:ascii="Times New Roman" w:hAnsi="Times New Roman" w:cs="Helvetica"/>
          <w:sz w:val="32"/>
        </w:rPr>
        <w:t xml:space="preserve"> of F. J. Varela", Journal of </w:t>
      </w:r>
      <w:proofErr w:type="spellStart"/>
      <w:r w:rsidRPr="00F61C08">
        <w:rPr>
          <w:rFonts w:ascii="Times New Roman" w:hAnsi="Times New Roman" w:cs="Helvetica"/>
          <w:sz w:val="32"/>
        </w:rPr>
        <w:t>European</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Psychoanalysis</w:t>
      </w:r>
      <w:proofErr w:type="spellEnd"/>
      <w:r w:rsidRPr="00F61C08">
        <w:rPr>
          <w:rFonts w:ascii="Times New Roman" w:hAnsi="Times New Roman" w:cs="Helvetica"/>
          <w:sz w:val="32"/>
        </w:rPr>
        <w:t>, n°14, 2002.</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A. </w:t>
      </w:r>
      <w:proofErr w:type="spellStart"/>
      <w:r w:rsidRPr="00F61C08">
        <w:rPr>
          <w:rFonts w:ascii="Times New Roman" w:hAnsi="Times New Roman" w:cs="Helvetica"/>
          <w:sz w:val="32"/>
        </w:rPr>
        <w:t>Cohen-Varela</w:t>
      </w:r>
      <w:proofErr w:type="spellEnd"/>
      <w:r w:rsidRPr="00F61C08">
        <w:rPr>
          <w:rFonts w:ascii="Times New Roman" w:hAnsi="Times New Roman" w:cs="Helvetica"/>
          <w:sz w:val="32"/>
        </w:rPr>
        <w:t>, "</w:t>
      </w:r>
      <w:proofErr w:type="spellStart"/>
      <w:r w:rsidRPr="00F61C08">
        <w:rPr>
          <w:rFonts w:ascii="Times New Roman" w:hAnsi="Times New Roman" w:cs="Helvetica"/>
          <w:sz w:val="32"/>
        </w:rPr>
        <w:t>Facing</w:t>
      </w:r>
      <w:proofErr w:type="spellEnd"/>
      <w:r w:rsidRPr="00F61C08">
        <w:rPr>
          <w:rFonts w:ascii="Times New Roman" w:hAnsi="Times New Roman" w:cs="Helvetica"/>
          <w:sz w:val="32"/>
        </w:rPr>
        <w:t xml:space="preserve"> up to the </w:t>
      </w:r>
      <w:proofErr w:type="spellStart"/>
      <w:r w:rsidRPr="00F61C08">
        <w:rPr>
          <w:rFonts w:ascii="Times New Roman" w:hAnsi="Times New Roman" w:cs="Helvetica"/>
          <w:sz w:val="32"/>
        </w:rPr>
        <w:t>embarrasment</w:t>
      </w:r>
      <w:proofErr w:type="spellEnd"/>
      <w:r w:rsidRPr="00F61C08">
        <w:rPr>
          <w:rFonts w:ascii="Times New Roman" w:hAnsi="Times New Roman" w:cs="Helvetica"/>
          <w:sz w:val="32"/>
        </w:rPr>
        <w:t xml:space="preserve">: the practice of </w:t>
      </w:r>
      <w:proofErr w:type="spellStart"/>
      <w:r w:rsidRPr="00F61C08">
        <w:rPr>
          <w:rFonts w:ascii="Times New Roman" w:hAnsi="Times New Roman" w:cs="Helvetica"/>
          <w:sz w:val="32"/>
        </w:rPr>
        <w:t>subjectivity</w:t>
      </w:r>
      <w:proofErr w:type="spellEnd"/>
      <w:r w:rsidRPr="00F61C08">
        <w:rPr>
          <w:rFonts w:ascii="Times New Roman" w:hAnsi="Times New Roman" w:cs="Helvetica"/>
          <w:sz w:val="32"/>
        </w:rPr>
        <w:t xml:space="preserve"> in </w:t>
      </w:r>
      <w:proofErr w:type="spellStart"/>
      <w:r w:rsidRPr="00F61C08">
        <w:rPr>
          <w:rFonts w:ascii="Times New Roman" w:hAnsi="Times New Roman" w:cs="Helvetica"/>
          <w:sz w:val="32"/>
        </w:rPr>
        <w:t>neuroscientific</w:t>
      </w:r>
      <w:proofErr w:type="spellEnd"/>
      <w:r w:rsidRPr="00F61C08">
        <w:rPr>
          <w:rFonts w:ascii="Times New Roman" w:hAnsi="Times New Roman" w:cs="Helvetica"/>
          <w:sz w:val="32"/>
        </w:rPr>
        <w:t xml:space="preserve"> and </w:t>
      </w:r>
      <w:proofErr w:type="spellStart"/>
      <w:r w:rsidRPr="00F61C08">
        <w:rPr>
          <w:rFonts w:ascii="Times New Roman" w:hAnsi="Times New Roman" w:cs="Helvetica"/>
          <w:sz w:val="32"/>
        </w:rPr>
        <w:t>psychoanalytic</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experience</w:t>
      </w:r>
      <w:proofErr w:type="spellEnd"/>
      <w:r w:rsidRPr="00F61C08">
        <w:rPr>
          <w:rFonts w:ascii="Times New Roman" w:hAnsi="Times New Roman" w:cs="Helvetica"/>
          <w:sz w:val="32"/>
        </w:rPr>
        <w:t xml:space="preserve">, Journal of </w:t>
      </w:r>
      <w:proofErr w:type="spellStart"/>
      <w:r w:rsidRPr="00F61C08">
        <w:rPr>
          <w:rFonts w:ascii="Times New Roman" w:hAnsi="Times New Roman" w:cs="Helvetica"/>
          <w:sz w:val="32"/>
        </w:rPr>
        <w:t>European</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Psychoanalysis</w:t>
      </w:r>
      <w:proofErr w:type="spellEnd"/>
      <w:r w:rsidRPr="00F61C08">
        <w:rPr>
          <w:rFonts w:ascii="Times New Roman" w:hAnsi="Times New Roman" w:cs="Helvetica"/>
          <w:sz w:val="32"/>
        </w:rPr>
        <w:t>, 2000.</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N. </w:t>
      </w:r>
      <w:proofErr w:type="spellStart"/>
      <w:r w:rsidRPr="00F61C08">
        <w:rPr>
          <w:rFonts w:ascii="Times New Roman" w:hAnsi="Times New Roman" w:cs="Helvetica"/>
          <w:sz w:val="32"/>
        </w:rPr>
        <w:t>Depraz</w:t>
      </w:r>
      <w:proofErr w:type="spellEnd"/>
      <w:r w:rsidRPr="00F61C08">
        <w:rPr>
          <w:rFonts w:ascii="Times New Roman" w:hAnsi="Times New Roman" w:cs="Helvetica"/>
          <w:sz w:val="32"/>
        </w:rPr>
        <w:t xml:space="preserve">, F. Varela et P. </w:t>
      </w:r>
      <w:proofErr w:type="spellStart"/>
      <w:r w:rsidRPr="00F61C08">
        <w:rPr>
          <w:rFonts w:ascii="Times New Roman" w:hAnsi="Times New Roman" w:cs="Helvetica"/>
          <w:sz w:val="32"/>
        </w:rPr>
        <w:t>Vermersch</w:t>
      </w:r>
      <w:proofErr w:type="spellEnd"/>
      <w:r w:rsidRPr="00F61C08">
        <w:rPr>
          <w:rFonts w:ascii="Times New Roman" w:hAnsi="Times New Roman" w:cs="Helvetica"/>
          <w:sz w:val="32"/>
        </w:rPr>
        <w:t xml:space="preserve">, On </w:t>
      </w:r>
      <w:proofErr w:type="spellStart"/>
      <w:r w:rsidRPr="00F61C08">
        <w:rPr>
          <w:rFonts w:ascii="Times New Roman" w:hAnsi="Times New Roman" w:cs="Helvetica"/>
          <w:sz w:val="32"/>
        </w:rPr>
        <w:t>becoming</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aware</w:t>
      </w:r>
      <w:proofErr w:type="spellEnd"/>
      <w:r w:rsidRPr="00F61C08">
        <w:rPr>
          <w:rFonts w:ascii="Times New Roman" w:hAnsi="Times New Roman" w:cs="Helvetica"/>
          <w:sz w:val="32"/>
        </w:rPr>
        <w:t xml:space="preserve">. A </w:t>
      </w:r>
      <w:proofErr w:type="spellStart"/>
      <w:r w:rsidRPr="00F61C08">
        <w:rPr>
          <w:rFonts w:ascii="Times New Roman" w:hAnsi="Times New Roman" w:cs="Helvetica"/>
          <w:sz w:val="32"/>
        </w:rPr>
        <w:t>pragmatics</w:t>
      </w:r>
      <w:proofErr w:type="spellEnd"/>
      <w:r w:rsidRPr="00F61C08">
        <w:rPr>
          <w:rFonts w:ascii="Times New Roman" w:hAnsi="Times New Roman" w:cs="Helvetica"/>
          <w:sz w:val="32"/>
        </w:rPr>
        <w:t xml:space="preserve"> of </w:t>
      </w:r>
      <w:proofErr w:type="spellStart"/>
      <w:r w:rsidRPr="00F61C08">
        <w:rPr>
          <w:rFonts w:ascii="Times New Roman" w:hAnsi="Times New Roman" w:cs="Helvetica"/>
          <w:sz w:val="32"/>
        </w:rPr>
        <w:t>experiencing</w:t>
      </w:r>
      <w:proofErr w:type="spellEnd"/>
      <w:r w:rsidRPr="00F61C08">
        <w:rPr>
          <w:rFonts w:ascii="Times New Roman" w:hAnsi="Times New Roman" w:cs="Helvetica"/>
          <w:sz w:val="32"/>
        </w:rPr>
        <w:t xml:space="preserve">, Amsterdam, Benjamins </w:t>
      </w:r>
      <w:proofErr w:type="spellStart"/>
      <w:r w:rsidRPr="00F61C08">
        <w:rPr>
          <w:rFonts w:ascii="Times New Roman" w:hAnsi="Times New Roman" w:cs="Helvetica"/>
          <w:sz w:val="32"/>
        </w:rPr>
        <w:t>Press</w:t>
      </w:r>
      <w:proofErr w:type="spellEnd"/>
      <w:r w:rsidRPr="00F61C08">
        <w:rPr>
          <w:rFonts w:ascii="Times New Roman" w:hAnsi="Times New Roman" w:cs="Helvetica"/>
          <w:sz w:val="32"/>
        </w:rPr>
        <w:t xml:space="preserve">, 2003. Texte français: A l'épreuve de l'expérience. Pour une pratique phénoménologique, </w:t>
      </w:r>
      <w:proofErr w:type="spellStart"/>
      <w:r w:rsidRPr="00F61C08">
        <w:rPr>
          <w:rFonts w:ascii="Times New Roman" w:hAnsi="Times New Roman" w:cs="Helvetica"/>
          <w:sz w:val="32"/>
        </w:rPr>
        <w:t>Bucharest</w:t>
      </w:r>
      <w:proofErr w:type="spellEnd"/>
      <w:r w:rsidRPr="00F61C08">
        <w:rPr>
          <w:rFonts w:ascii="Times New Roman" w:hAnsi="Times New Roman" w:cs="Helvetica"/>
          <w:sz w:val="32"/>
        </w:rPr>
        <w:t>, Zeta Books, 2011.</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N. </w:t>
      </w:r>
      <w:proofErr w:type="spellStart"/>
      <w:r w:rsidRPr="00F61C08">
        <w:rPr>
          <w:rFonts w:ascii="Times New Roman" w:hAnsi="Times New Roman" w:cs="Helvetica"/>
          <w:sz w:val="32"/>
        </w:rPr>
        <w:t>Depraz</w:t>
      </w:r>
      <w:proofErr w:type="spellEnd"/>
      <w:r w:rsidRPr="00F61C08">
        <w:rPr>
          <w:rFonts w:ascii="Times New Roman" w:hAnsi="Times New Roman" w:cs="Helvetica"/>
          <w:sz w:val="32"/>
        </w:rPr>
        <w:t xml:space="preserve"> et F. Mauriac, "Secondes personnes", Evolution </w:t>
      </w:r>
      <w:proofErr w:type="gramStart"/>
      <w:r w:rsidRPr="00F61C08">
        <w:rPr>
          <w:rFonts w:ascii="Times New Roman" w:hAnsi="Times New Roman" w:cs="Helvetica"/>
          <w:sz w:val="32"/>
        </w:rPr>
        <w:t>psychiatrique</w:t>
      </w:r>
      <w:proofErr w:type="gramEnd"/>
      <w:r w:rsidRPr="00F61C08">
        <w:rPr>
          <w:rFonts w:ascii="Times New Roman" w:hAnsi="Times New Roman" w:cs="Helvetica"/>
          <w:sz w:val="32"/>
        </w:rPr>
        <w:t>, 2006.</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M. Erikson, L’hypnose thérapeutique, Paris, ESF, 1983.</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F. Mauriac et N. </w:t>
      </w:r>
      <w:proofErr w:type="spellStart"/>
      <w:r w:rsidRPr="00F61C08">
        <w:rPr>
          <w:rFonts w:ascii="Times New Roman" w:hAnsi="Times New Roman" w:cs="Helvetica"/>
          <w:sz w:val="32"/>
        </w:rPr>
        <w:t>Depraz</w:t>
      </w:r>
      <w:proofErr w:type="spellEnd"/>
      <w:r w:rsidRPr="00F61C08">
        <w:rPr>
          <w:rFonts w:ascii="Times New Roman" w:hAnsi="Times New Roman" w:cs="Helvetica"/>
          <w:sz w:val="32"/>
        </w:rPr>
        <w:t>, "Phénoménologie de la relation",</w:t>
      </w:r>
      <w:r w:rsidRPr="00F61C08">
        <w:rPr>
          <w:rFonts w:ascii="Times New Roman" w:hAnsi="Times New Roman" w:cs="Helvetica"/>
          <w:sz w:val="32"/>
          <w:szCs w:val="26"/>
        </w:rPr>
        <w:t> </w:t>
      </w:r>
      <w:r w:rsidRPr="00F61C08">
        <w:rPr>
          <w:rFonts w:ascii="Times New Roman" w:hAnsi="Times New Roman" w:cs="Helvetica"/>
          <w:i/>
          <w:iCs/>
          <w:sz w:val="32"/>
          <w:szCs w:val="26"/>
        </w:rPr>
        <w:t>Psychiatrie, sciences humaines et neurosciences</w:t>
      </w:r>
      <w:r w:rsidRPr="00F61C08">
        <w:rPr>
          <w:rFonts w:ascii="Times New Roman" w:hAnsi="Times New Roman" w:cs="Helvetica"/>
          <w:sz w:val="32"/>
          <w:szCs w:val="26"/>
        </w:rPr>
        <w:t xml:space="preserve"> (revue), G. Granger éd., 2009.</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A. de la </w:t>
      </w:r>
      <w:proofErr w:type="spellStart"/>
      <w:r w:rsidRPr="00F61C08">
        <w:rPr>
          <w:rFonts w:ascii="Times New Roman" w:hAnsi="Times New Roman" w:cs="Helvetica"/>
          <w:sz w:val="32"/>
        </w:rPr>
        <w:t>Garanderie</w:t>
      </w:r>
      <w:proofErr w:type="spellEnd"/>
      <w:r w:rsidRPr="00F61C08">
        <w:rPr>
          <w:rFonts w:ascii="Times New Roman" w:hAnsi="Times New Roman" w:cs="Helvetica"/>
          <w:sz w:val="32"/>
        </w:rPr>
        <w:t>, Défense et illustration de l’introspection, Paris, Centurion, 1989.</w:t>
      </w:r>
    </w:p>
    <w:p w:rsidR="0099603D"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A. de la </w:t>
      </w:r>
      <w:proofErr w:type="spellStart"/>
      <w:r w:rsidRPr="00F61C08">
        <w:rPr>
          <w:rFonts w:ascii="Times New Roman" w:hAnsi="Times New Roman" w:cs="Helvetica"/>
          <w:sz w:val="32"/>
        </w:rPr>
        <w:t>Garanderie</w:t>
      </w:r>
      <w:proofErr w:type="spellEnd"/>
      <w:r w:rsidRPr="00F61C08">
        <w:rPr>
          <w:rFonts w:ascii="Times New Roman" w:hAnsi="Times New Roman" w:cs="Helvetica"/>
          <w:sz w:val="32"/>
        </w:rPr>
        <w:t>, Pour une pédagogie de l’intelligence, Paris, Centurion, 1990.</w:t>
      </w:r>
    </w:p>
    <w:p w:rsidR="0099603D" w:rsidRPr="00F61C08"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P. Michard, </w:t>
      </w:r>
      <w:r>
        <w:rPr>
          <w:rFonts w:ascii="Times New Roman" w:hAnsi="Times New Roman" w:cs="Helvetica"/>
          <w:sz w:val="32"/>
        </w:rPr>
        <w:t>« De l</w:t>
      </w:r>
      <w:r w:rsidRPr="007927A6">
        <w:rPr>
          <w:rFonts w:ascii="Times New Roman" w:hAnsi="Times New Roman" w:cs="Helvetica"/>
          <w:sz w:val="32"/>
        </w:rPr>
        <w:t>'é</w:t>
      </w:r>
      <w:r>
        <w:rPr>
          <w:rFonts w:ascii="Times New Roman" w:hAnsi="Times New Roman" w:cs="Helvetica"/>
          <w:sz w:val="32"/>
        </w:rPr>
        <w:t>thique intime », Groupe familial n°133, 1991.</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Mony </w:t>
      </w:r>
      <w:proofErr w:type="spellStart"/>
      <w:r w:rsidRPr="00F61C08">
        <w:rPr>
          <w:rFonts w:ascii="Times New Roman" w:hAnsi="Times New Roman" w:cs="Helvetica"/>
          <w:sz w:val="32"/>
        </w:rPr>
        <w:t>Elkaïm</w:t>
      </w:r>
      <w:proofErr w:type="spellEnd"/>
      <w:r w:rsidRPr="00F61C08">
        <w:rPr>
          <w:rFonts w:ascii="Times New Roman" w:hAnsi="Times New Roman" w:cs="Helvetica"/>
          <w:sz w:val="32"/>
        </w:rPr>
        <w:t xml:space="preserve">, Si tu m'aimes, ne m'aimes pas. </w:t>
      </w:r>
      <w:proofErr w:type="gramStart"/>
      <w:r w:rsidRPr="00F61C08">
        <w:rPr>
          <w:rFonts w:ascii="Times New Roman" w:hAnsi="Times New Roman" w:cs="Helvetica"/>
          <w:sz w:val="32"/>
        </w:rPr>
        <w:t>Approches systémique</w:t>
      </w:r>
      <w:proofErr w:type="gramEnd"/>
      <w:r w:rsidRPr="00F61C08">
        <w:rPr>
          <w:rFonts w:ascii="Times New Roman" w:hAnsi="Times New Roman" w:cs="Helvetica"/>
          <w:sz w:val="32"/>
        </w:rPr>
        <w:t xml:space="preserve"> et psychothérapie, Paris, Gallimard, 1989.</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Mony </w:t>
      </w:r>
      <w:proofErr w:type="spellStart"/>
      <w:r w:rsidRPr="00F61C08">
        <w:rPr>
          <w:rFonts w:ascii="Times New Roman" w:hAnsi="Times New Roman" w:cs="Helvetica"/>
          <w:sz w:val="32"/>
        </w:rPr>
        <w:t>Elkaïm</w:t>
      </w:r>
      <w:proofErr w:type="spellEnd"/>
      <w:r w:rsidRPr="00F61C08">
        <w:rPr>
          <w:rFonts w:ascii="Times New Roman" w:hAnsi="Times New Roman" w:cs="Helvetica"/>
          <w:sz w:val="32"/>
        </w:rPr>
        <w:t xml:space="preserve"> </w:t>
      </w:r>
      <w:proofErr w:type="spellStart"/>
      <w:proofErr w:type="gramStart"/>
      <w:r w:rsidRPr="00F61C08">
        <w:rPr>
          <w:rFonts w:ascii="Times New Roman" w:hAnsi="Times New Roman" w:cs="Helvetica"/>
          <w:sz w:val="32"/>
        </w:rPr>
        <w:t>ed</w:t>
      </w:r>
      <w:proofErr w:type="spellEnd"/>
      <w:r w:rsidRPr="00F61C08">
        <w:rPr>
          <w:rFonts w:ascii="Times New Roman" w:hAnsi="Times New Roman" w:cs="Helvetica"/>
          <w:sz w:val="32"/>
        </w:rPr>
        <w:t>.,</w:t>
      </w:r>
      <w:proofErr w:type="gramEnd"/>
      <w:r w:rsidRPr="00F61C08">
        <w:rPr>
          <w:rFonts w:ascii="Times New Roman" w:hAnsi="Times New Roman" w:cs="Helvetica"/>
          <w:sz w:val="32"/>
        </w:rPr>
        <w:t xml:space="preserve"> Panorama des thérapies familiales, Paris, Seuil, 1995.</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Mony </w:t>
      </w:r>
      <w:proofErr w:type="spellStart"/>
      <w:r w:rsidRPr="00F61C08">
        <w:rPr>
          <w:rFonts w:ascii="Times New Roman" w:hAnsi="Times New Roman" w:cs="Helvetica"/>
          <w:sz w:val="32"/>
        </w:rPr>
        <w:t>Elkaïm</w:t>
      </w:r>
      <w:proofErr w:type="spellEnd"/>
      <w:r w:rsidRPr="00F61C08">
        <w:rPr>
          <w:rFonts w:ascii="Times New Roman" w:hAnsi="Times New Roman" w:cs="Helvetica"/>
          <w:sz w:val="32"/>
        </w:rPr>
        <w:t xml:space="preserve"> </w:t>
      </w:r>
      <w:proofErr w:type="spellStart"/>
      <w:proofErr w:type="gramStart"/>
      <w:r w:rsidRPr="00F61C08">
        <w:rPr>
          <w:rFonts w:ascii="Times New Roman" w:hAnsi="Times New Roman" w:cs="Helvetica"/>
          <w:sz w:val="32"/>
        </w:rPr>
        <w:t>ed</w:t>
      </w:r>
      <w:proofErr w:type="spellEnd"/>
      <w:r w:rsidRPr="00F61C08">
        <w:rPr>
          <w:rFonts w:ascii="Times New Roman" w:hAnsi="Times New Roman" w:cs="Helvetica"/>
          <w:sz w:val="32"/>
        </w:rPr>
        <w:t>.,</w:t>
      </w:r>
      <w:proofErr w:type="gramEnd"/>
      <w:r w:rsidRPr="00F61C08">
        <w:rPr>
          <w:rFonts w:ascii="Times New Roman" w:hAnsi="Times New Roman" w:cs="Helvetica"/>
          <w:sz w:val="32"/>
        </w:rPr>
        <w:t xml:space="preserve"> Comprendre et traiter la souffrance psychique, Paris, Seuil, 2007.</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C. </w:t>
      </w:r>
      <w:proofErr w:type="spellStart"/>
      <w:r w:rsidRPr="00F61C08">
        <w:rPr>
          <w:rFonts w:ascii="Times New Roman" w:hAnsi="Times New Roman" w:cs="Helvetica"/>
          <w:sz w:val="32"/>
        </w:rPr>
        <w:t>Petitmengin</w:t>
      </w:r>
      <w:proofErr w:type="spellEnd"/>
      <w:r w:rsidRPr="00F61C08">
        <w:rPr>
          <w:rFonts w:ascii="Times New Roman" w:hAnsi="Times New Roman" w:cs="Helvetica"/>
          <w:sz w:val="32"/>
        </w:rPr>
        <w:t xml:space="preserve">, éd., </w:t>
      </w:r>
      <w:proofErr w:type="spellStart"/>
      <w:r w:rsidRPr="00F61C08">
        <w:rPr>
          <w:rFonts w:ascii="Times New Roman" w:hAnsi="Times New Roman" w:cs="Helvetica"/>
          <w:sz w:val="32"/>
        </w:rPr>
        <w:t>Ten</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Years</w:t>
      </w:r>
      <w:proofErr w:type="spellEnd"/>
      <w:r w:rsidRPr="00F61C08">
        <w:rPr>
          <w:rFonts w:ascii="Times New Roman" w:hAnsi="Times New Roman" w:cs="Helvetica"/>
          <w:sz w:val="32"/>
        </w:rPr>
        <w:t xml:space="preserve"> of </w:t>
      </w:r>
      <w:proofErr w:type="spellStart"/>
      <w:r w:rsidRPr="00F61C08">
        <w:rPr>
          <w:rFonts w:ascii="Times New Roman" w:hAnsi="Times New Roman" w:cs="Helvetica"/>
          <w:sz w:val="32"/>
        </w:rPr>
        <w:t>viewing</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from</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within</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Imprint</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Academic</w:t>
      </w:r>
      <w:proofErr w:type="spellEnd"/>
      <w:r w:rsidRPr="00F61C08">
        <w:rPr>
          <w:rFonts w:ascii="Times New Roman" w:hAnsi="Times New Roman" w:cs="Helvetica"/>
          <w:sz w:val="32"/>
        </w:rPr>
        <w:t>, 2009.</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A. D. </w:t>
      </w:r>
      <w:proofErr w:type="spellStart"/>
      <w:r w:rsidRPr="00F61C08">
        <w:rPr>
          <w:rFonts w:ascii="Times New Roman" w:hAnsi="Times New Roman" w:cs="Helvetica"/>
          <w:sz w:val="32"/>
        </w:rPr>
        <w:t>Schön</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Educating</w:t>
      </w:r>
      <w:proofErr w:type="spellEnd"/>
      <w:r w:rsidRPr="00F61C08">
        <w:rPr>
          <w:rFonts w:ascii="Times New Roman" w:hAnsi="Times New Roman" w:cs="Helvetica"/>
          <w:sz w:val="32"/>
        </w:rPr>
        <w:t xml:space="preserve"> the </w:t>
      </w:r>
      <w:proofErr w:type="spellStart"/>
      <w:r w:rsidRPr="00F61C08">
        <w:rPr>
          <w:rFonts w:ascii="Times New Roman" w:hAnsi="Times New Roman" w:cs="Helvetica"/>
          <w:sz w:val="32"/>
        </w:rPr>
        <w:t>reflexive</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practitioners</w:t>
      </w:r>
      <w:proofErr w:type="spellEnd"/>
      <w:r w:rsidRPr="00F61C08">
        <w:rPr>
          <w:rFonts w:ascii="Times New Roman" w:hAnsi="Times New Roman" w:cs="Helvetica"/>
          <w:sz w:val="32"/>
        </w:rPr>
        <w:t xml:space="preserve">, San Francisco, </w:t>
      </w:r>
      <w:proofErr w:type="spellStart"/>
      <w:r w:rsidRPr="00F61C08">
        <w:rPr>
          <w:rFonts w:ascii="Times New Roman" w:hAnsi="Times New Roman" w:cs="Helvetica"/>
          <w:sz w:val="32"/>
        </w:rPr>
        <w:t>Jossey-Bass</w:t>
      </w:r>
      <w:proofErr w:type="spellEnd"/>
      <w:r w:rsidRPr="00F61C08">
        <w:rPr>
          <w:rFonts w:ascii="Times New Roman" w:hAnsi="Times New Roman" w:cs="Helvetica"/>
          <w:sz w:val="32"/>
        </w:rPr>
        <w:t xml:space="preserve"> </w:t>
      </w:r>
      <w:proofErr w:type="spellStart"/>
      <w:r w:rsidRPr="00F61C08">
        <w:rPr>
          <w:rFonts w:ascii="Times New Roman" w:hAnsi="Times New Roman" w:cs="Helvetica"/>
          <w:sz w:val="32"/>
        </w:rPr>
        <w:t>Publishers</w:t>
      </w:r>
      <w:proofErr w:type="spellEnd"/>
      <w:r w:rsidRPr="00F61C08">
        <w:rPr>
          <w:rFonts w:ascii="Times New Roman" w:hAnsi="Times New Roman" w:cs="Helvetica"/>
          <w:sz w:val="32"/>
        </w:rPr>
        <w:t>, 1990.</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P. </w:t>
      </w:r>
      <w:proofErr w:type="spellStart"/>
      <w:r w:rsidRPr="00F61C08">
        <w:rPr>
          <w:rFonts w:ascii="Times New Roman" w:hAnsi="Times New Roman" w:cs="Helvetica"/>
          <w:sz w:val="32"/>
        </w:rPr>
        <w:t>Vermersch</w:t>
      </w:r>
      <w:proofErr w:type="spellEnd"/>
      <w:r w:rsidRPr="00F61C08">
        <w:rPr>
          <w:rFonts w:ascii="Times New Roman" w:hAnsi="Times New Roman" w:cs="Helvetica"/>
          <w:sz w:val="32"/>
        </w:rPr>
        <w:t>, L'entretien d'explicitation en formation initiale et continue, Paris, ESF, 1994, 2008.</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P. </w:t>
      </w:r>
      <w:proofErr w:type="spellStart"/>
      <w:r w:rsidRPr="00F61C08">
        <w:rPr>
          <w:rFonts w:ascii="Times New Roman" w:hAnsi="Times New Roman" w:cs="Helvetica"/>
          <w:sz w:val="32"/>
        </w:rPr>
        <w:t>Vermersch</w:t>
      </w:r>
      <w:proofErr w:type="spellEnd"/>
      <w:r w:rsidRPr="00F61C08">
        <w:rPr>
          <w:rFonts w:ascii="Times New Roman" w:hAnsi="Times New Roman" w:cs="Helvetica"/>
          <w:sz w:val="32"/>
        </w:rPr>
        <w:t xml:space="preserve">, La </w:t>
      </w:r>
      <w:proofErr w:type="spellStart"/>
      <w:r w:rsidRPr="00F61C08">
        <w:rPr>
          <w:rFonts w:ascii="Times New Roman" w:hAnsi="Times New Roman" w:cs="Helvetica"/>
          <w:sz w:val="32"/>
        </w:rPr>
        <w:t>psycho-phénoménologie</w:t>
      </w:r>
      <w:proofErr w:type="spellEnd"/>
      <w:r w:rsidRPr="00F61C08">
        <w:rPr>
          <w:rFonts w:ascii="Times New Roman" w:hAnsi="Times New Roman" w:cs="Helvetica"/>
          <w:sz w:val="32"/>
        </w:rPr>
        <w:t>, Paris, P.U.F., 2011.</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P. </w:t>
      </w:r>
      <w:proofErr w:type="spellStart"/>
      <w:r w:rsidRPr="00F61C08">
        <w:rPr>
          <w:rFonts w:ascii="Times New Roman" w:hAnsi="Times New Roman" w:cs="Helvetica"/>
          <w:sz w:val="32"/>
        </w:rPr>
        <w:t>Watzlawick</w:t>
      </w:r>
      <w:proofErr w:type="spellEnd"/>
      <w:r w:rsidRPr="00F61C08">
        <w:rPr>
          <w:rFonts w:ascii="Times New Roman" w:hAnsi="Times New Roman" w:cs="Helvetica"/>
          <w:sz w:val="32"/>
        </w:rPr>
        <w:t xml:space="preserve">, J. </w:t>
      </w:r>
      <w:proofErr w:type="spellStart"/>
      <w:r w:rsidRPr="00F61C08">
        <w:rPr>
          <w:rFonts w:ascii="Times New Roman" w:hAnsi="Times New Roman" w:cs="Helvetica"/>
          <w:sz w:val="32"/>
        </w:rPr>
        <w:t>Weakland</w:t>
      </w:r>
      <w:proofErr w:type="spellEnd"/>
      <w:r w:rsidRPr="00F61C08">
        <w:rPr>
          <w:rFonts w:ascii="Times New Roman" w:hAnsi="Times New Roman" w:cs="Helvetica"/>
          <w:sz w:val="32"/>
        </w:rPr>
        <w:t xml:space="preserve"> &amp; R. </w:t>
      </w:r>
      <w:proofErr w:type="spellStart"/>
      <w:r w:rsidRPr="00F61C08">
        <w:rPr>
          <w:rFonts w:ascii="Times New Roman" w:hAnsi="Times New Roman" w:cs="Helvetica"/>
          <w:sz w:val="32"/>
        </w:rPr>
        <w:t>Fisch</w:t>
      </w:r>
      <w:proofErr w:type="spellEnd"/>
      <w:r w:rsidRPr="00F61C08">
        <w:rPr>
          <w:rFonts w:ascii="Times New Roman" w:hAnsi="Times New Roman" w:cs="Helvetica"/>
          <w:sz w:val="32"/>
        </w:rPr>
        <w:t xml:space="preserve">, Changements, paradoxes et </w:t>
      </w:r>
      <w:proofErr w:type="spellStart"/>
      <w:r w:rsidRPr="00F61C08">
        <w:rPr>
          <w:rFonts w:ascii="Times New Roman" w:hAnsi="Times New Roman" w:cs="Helvetica"/>
          <w:sz w:val="32"/>
        </w:rPr>
        <w:t>psycho-thérapie</w:t>
      </w:r>
      <w:proofErr w:type="spellEnd"/>
      <w:r w:rsidRPr="00F61C08">
        <w:rPr>
          <w:rFonts w:ascii="Times New Roman" w:hAnsi="Times New Roman" w:cs="Helvetica"/>
          <w:sz w:val="32"/>
        </w:rPr>
        <w:t xml:space="preserve"> (1974), Paris, Seuil, 1975.</w:t>
      </w:r>
    </w:p>
    <w:p w:rsidR="0099603D" w:rsidRPr="00F61C08" w:rsidRDefault="0099603D" w:rsidP="0099603D">
      <w:pPr>
        <w:widowControl w:val="0"/>
        <w:autoSpaceDE w:val="0"/>
        <w:autoSpaceDN w:val="0"/>
        <w:adjustRightInd w:val="0"/>
        <w:jc w:val="both"/>
        <w:rPr>
          <w:rFonts w:ascii="Times New Roman" w:hAnsi="Times New Roman" w:cs="Helvetica"/>
          <w:sz w:val="32"/>
        </w:rPr>
      </w:pPr>
      <w:r w:rsidRPr="00F61C08">
        <w:rPr>
          <w:rFonts w:ascii="Times New Roman" w:hAnsi="Times New Roman" w:cs="Helvetica"/>
          <w:sz w:val="32"/>
        </w:rPr>
        <w:t xml:space="preserve">P. </w:t>
      </w:r>
      <w:proofErr w:type="spellStart"/>
      <w:r w:rsidRPr="00F61C08">
        <w:rPr>
          <w:rFonts w:ascii="Times New Roman" w:hAnsi="Times New Roman" w:cs="Helvetica"/>
          <w:sz w:val="32"/>
        </w:rPr>
        <w:t>Watzlawick</w:t>
      </w:r>
      <w:proofErr w:type="spellEnd"/>
      <w:r w:rsidRPr="00F61C08">
        <w:rPr>
          <w:rFonts w:ascii="Times New Roman" w:hAnsi="Times New Roman" w:cs="Helvetica"/>
          <w:sz w:val="32"/>
        </w:rPr>
        <w:t>, Comme réussir à échouer (1986), Paris, Seuil, 1988. Coll. Points, 1981.</w:t>
      </w:r>
    </w:p>
    <w:p w:rsidR="0099603D" w:rsidRDefault="0099603D" w:rsidP="0099603D">
      <w:pPr>
        <w:widowControl w:val="0"/>
        <w:autoSpaceDE w:val="0"/>
        <w:autoSpaceDN w:val="0"/>
        <w:adjustRightInd w:val="0"/>
        <w:jc w:val="both"/>
        <w:rPr>
          <w:rFonts w:ascii="Times New Roman" w:hAnsi="Times New Roman" w:cs="Helvetica"/>
          <w:sz w:val="32"/>
          <w:szCs w:val="26"/>
        </w:rPr>
      </w:pPr>
      <w:r w:rsidRPr="00F61C08">
        <w:rPr>
          <w:rFonts w:ascii="Times New Roman" w:hAnsi="Times New Roman" w:cs="Helvetica"/>
          <w:sz w:val="32"/>
        </w:rPr>
        <w:t xml:space="preserve">L. </w:t>
      </w:r>
      <w:proofErr w:type="spellStart"/>
      <w:r w:rsidRPr="00F61C08">
        <w:rPr>
          <w:rFonts w:ascii="Times New Roman" w:hAnsi="Times New Roman" w:cs="Helvetica"/>
          <w:sz w:val="32"/>
        </w:rPr>
        <w:t>Zeltner</w:t>
      </w:r>
      <w:proofErr w:type="spellEnd"/>
      <w:r w:rsidRPr="00F61C08">
        <w:rPr>
          <w:rFonts w:ascii="Times New Roman" w:hAnsi="Times New Roman" w:cs="Helvetica"/>
          <w:sz w:val="32"/>
        </w:rPr>
        <w:t xml:space="preserve">, F. Mauriac, N. </w:t>
      </w:r>
      <w:proofErr w:type="spellStart"/>
      <w:r w:rsidRPr="00F61C08">
        <w:rPr>
          <w:rFonts w:ascii="Times New Roman" w:hAnsi="Times New Roman" w:cs="Helvetica"/>
          <w:sz w:val="32"/>
        </w:rPr>
        <w:t>Depraz</w:t>
      </w:r>
      <w:proofErr w:type="spellEnd"/>
      <w:r w:rsidRPr="00F61C08">
        <w:rPr>
          <w:rFonts w:ascii="Times New Roman" w:hAnsi="Times New Roman" w:cs="Helvetica"/>
          <w:sz w:val="32"/>
        </w:rPr>
        <w:t xml:space="preserve">, "Multiplicité relationnelle et rapport </w:t>
      </w:r>
      <w:proofErr w:type="spellStart"/>
      <w:r w:rsidRPr="00F61C08">
        <w:rPr>
          <w:rFonts w:ascii="Times New Roman" w:hAnsi="Times New Roman" w:cs="Helvetica"/>
          <w:sz w:val="32"/>
        </w:rPr>
        <w:t>inter-individuel</w:t>
      </w:r>
      <w:proofErr w:type="spellEnd"/>
      <w:r w:rsidRPr="00F61C08">
        <w:rPr>
          <w:rFonts w:ascii="Times New Roman" w:hAnsi="Times New Roman" w:cs="Helvetica"/>
          <w:sz w:val="32"/>
        </w:rPr>
        <w:t xml:space="preserve">. Pour une pratique phénoménologique de l'antinomie en psychiatrie et en psychanalyse", </w:t>
      </w:r>
      <w:r w:rsidRPr="00F61C08">
        <w:rPr>
          <w:rFonts w:ascii="Times New Roman" w:hAnsi="Times New Roman" w:cs="Helvetica"/>
          <w:i/>
          <w:iCs/>
          <w:sz w:val="32"/>
          <w:szCs w:val="26"/>
        </w:rPr>
        <w:t>Alter</w:t>
      </w:r>
      <w:r w:rsidRPr="00F61C08">
        <w:rPr>
          <w:rFonts w:ascii="Times New Roman" w:hAnsi="Times New Roman" w:cs="Helvetica"/>
          <w:sz w:val="32"/>
          <w:szCs w:val="26"/>
        </w:rPr>
        <w:t xml:space="preserve"> n°14, Paris, 2006, pp. 219-247.</w:t>
      </w:r>
    </w:p>
    <w:p w:rsidR="0099603D" w:rsidRDefault="0099603D" w:rsidP="0099603D">
      <w:pPr>
        <w:widowControl w:val="0"/>
        <w:autoSpaceDE w:val="0"/>
        <w:autoSpaceDN w:val="0"/>
        <w:adjustRightInd w:val="0"/>
        <w:jc w:val="both"/>
        <w:rPr>
          <w:rFonts w:ascii="Times New Roman" w:hAnsi="Times New Roman" w:cs="Helvetica"/>
          <w:sz w:val="32"/>
          <w:szCs w:val="26"/>
        </w:rPr>
      </w:pPr>
    </w:p>
    <w:p w:rsidR="0099603D" w:rsidRPr="007927A6" w:rsidRDefault="0099603D" w:rsidP="0099603D">
      <w:pPr>
        <w:widowControl w:val="0"/>
        <w:autoSpaceDE w:val="0"/>
        <w:autoSpaceDN w:val="0"/>
        <w:adjustRightInd w:val="0"/>
        <w:jc w:val="center"/>
        <w:rPr>
          <w:rFonts w:ascii="Times New Roman" w:hAnsi="Times New Roman" w:cs="Helvetica"/>
          <w:i/>
          <w:sz w:val="32"/>
          <w:szCs w:val="26"/>
        </w:rPr>
      </w:pPr>
      <w:r w:rsidRPr="007927A6">
        <w:rPr>
          <w:rFonts w:ascii="Times New Roman" w:hAnsi="Times New Roman" w:cs="Helvetica"/>
          <w:i/>
          <w:sz w:val="32"/>
          <w:szCs w:val="26"/>
        </w:rPr>
        <w:t>Jalons philosophiques en amont</w:t>
      </w:r>
    </w:p>
    <w:p w:rsidR="0099603D" w:rsidRDefault="0099603D" w:rsidP="0099603D">
      <w:pPr>
        <w:widowControl w:val="0"/>
        <w:autoSpaceDE w:val="0"/>
        <w:autoSpaceDN w:val="0"/>
        <w:adjustRightInd w:val="0"/>
        <w:jc w:val="both"/>
        <w:rPr>
          <w:rFonts w:ascii="Times New Roman" w:hAnsi="Times New Roman" w:cs="Helvetica"/>
          <w:sz w:val="32"/>
          <w:szCs w:val="26"/>
        </w:rPr>
      </w:pP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E. Kant, Critique de la raison pratique, </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E. Kant, Anthropologie d'un point de vue pragmatique, </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G. F. Hegel, Principes de la philosophie du droit, </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M. Henry, "L'éthique et la crise de la culture contemporaine", in Phénoménologie de la vie, tome IV: Sur l'éthique et la religion, Paris, P.U.F., 2004, pp. 31-41.</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M. Henry, "Souffrance et vie", in Phénoménologie de la vie, tome I: De la phénoménologie, Paris, P.U.F., 2003, pp. 143-157.</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E. Husserl, Sur le renouveau (1917-1918), Paris, </w:t>
      </w:r>
      <w:proofErr w:type="spellStart"/>
      <w:r w:rsidRPr="007927A6">
        <w:rPr>
          <w:rFonts w:ascii="Times New Roman" w:hAnsi="Times New Roman" w:cs="Helvetica"/>
          <w:sz w:val="32"/>
        </w:rPr>
        <w:t>Vrin</w:t>
      </w:r>
      <w:proofErr w:type="spellEnd"/>
      <w:r w:rsidRPr="007927A6">
        <w:rPr>
          <w:rFonts w:ascii="Times New Roman" w:hAnsi="Times New Roman" w:cs="Helvetica"/>
          <w:sz w:val="32"/>
        </w:rPr>
        <w:t xml:space="preserve">, 2005. </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E. Levinas, Ethique et infini, Paris, </w:t>
      </w:r>
      <w:proofErr w:type="spellStart"/>
      <w:r w:rsidRPr="007927A6">
        <w:rPr>
          <w:rFonts w:ascii="Times New Roman" w:hAnsi="Times New Roman" w:cs="Helvetica"/>
          <w:sz w:val="32"/>
        </w:rPr>
        <w:t>Arthème</w:t>
      </w:r>
      <w:proofErr w:type="spellEnd"/>
      <w:r w:rsidRPr="007927A6">
        <w:rPr>
          <w:rFonts w:ascii="Times New Roman" w:hAnsi="Times New Roman" w:cs="Helvetica"/>
          <w:sz w:val="32"/>
        </w:rPr>
        <w:t xml:space="preserve"> Fayard, 1983.</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F. Nietzsche, Par delà bien et mal, </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 xml:space="preserve">F. Nietzsche, Généalogie de la morale, </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P. Ricœur, Soi-même comme un autre, Paris, Seuil, 1990.</w:t>
      </w:r>
    </w:p>
    <w:p w:rsidR="0099603D" w:rsidRPr="007927A6" w:rsidRDefault="0099603D" w:rsidP="0099603D">
      <w:pPr>
        <w:widowControl w:val="0"/>
        <w:autoSpaceDE w:val="0"/>
        <w:autoSpaceDN w:val="0"/>
        <w:adjustRightInd w:val="0"/>
        <w:rPr>
          <w:rFonts w:ascii="Times New Roman" w:hAnsi="Times New Roman" w:cs="Helvetica"/>
          <w:sz w:val="32"/>
        </w:rPr>
      </w:pPr>
      <w:r w:rsidRPr="007927A6">
        <w:rPr>
          <w:rFonts w:ascii="Times New Roman" w:hAnsi="Times New Roman" w:cs="Helvetica"/>
          <w:sz w:val="32"/>
        </w:rPr>
        <w:t>J.-P. Sartre, Cahiers pour une morale (1947-1948), Paris, Gallimard, 1983.</w:t>
      </w:r>
    </w:p>
    <w:p w:rsidR="0099603D" w:rsidRPr="007927A6" w:rsidRDefault="0099603D" w:rsidP="0099603D">
      <w:pPr>
        <w:widowControl w:val="0"/>
        <w:autoSpaceDE w:val="0"/>
        <w:autoSpaceDN w:val="0"/>
        <w:adjustRightInd w:val="0"/>
        <w:jc w:val="both"/>
        <w:rPr>
          <w:rFonts w:ascii="Times New Roman" w:hAnsi="Times New Roman" w:cs="Helvetica"/>
          <w:sz w:val="32"/>
          <w:szCs w:val="26"/>
        </w:rPr>
      </w:pPr>
      <w:r w:rsidRPr="007927A6">
        <w:rPr>
          <w:rFonts w:ascii="Times New Roman" w:hAnsi="Times New Roman" w:cs="Helvetica"/>
          <w:sz w:val="32"/>
        </w:rPr>
        <w:t xml:space="preserve">M. Scheler, Le formalisme en morale et l'éthique </w:t>
      </w:r>
      <w:proofErr w:type="spellStart"/>
      <w:r w:rsidRPr="007927A6">
        <w:rPr>
          <w:rFonts w:ascii="Times New Roman" w:hAnsi="Times New Roman" w:cs="Helvetica"/>
          <w:sz w:val="32"/>
        </w:rPr>
        <w:t>matériale</w:t>
      </w:r>
      <w:proofErr w:type="spellEnd"/>
      <w:r w:rsidRPr="007927A6">
        <w:rPr>
          <w:rFonts w:ascii="Times New Roman" w:hAnsi="Times New Roman" w:cs="Helvetica"/>
          <w:sz w:val="32"/>
        </w:rPr>
        <w:t xml:space="preserve"> des valeurs. Essai nouveau pour fonder un personnalisme éthique, Paris, Gallimard, 1955.</w:t>
      </w:r>
    </w:p>
    <w:p w:rsidR="0099603D" w:rsidRDefault="0099603D" w:rsidP="0099603D">
      <w:pPr>
        <w:widowControl w:val="0"/>
        <w:autoSpaceDE w:val="0"/>
        <w:autoSpaceDN w:val="0"/>
        <w:adjustRightInd w:val="0"/>
        <w:jc w:val="both"/>
        <w:rPr>
          <w:rFonts w:ascii="Times New Roman" w:hAnsi="Times New Roman" w:cs="Helvetica"/>
          <w:sz w:val="32"/>
          <w:szCs w:val="26"/>
        </w:rPr>
      </w:pPr>
    </w:p>
    <w:p w:rsidR="00F61C08" w:rsidRPr="0099603D" w:rsidRDefault="00F61C08" w:rsidP="0099603D">
      <w:pPr>
        <w:jc w:val="both"/>
        <w:rPr>
          <w:rFonts w:ascii="Times New Roman" w:hAnsi="Times New Roman"/>
          <w:sz w:val="32"/>
        </w:rPr>
      </w:pPr>
    </w:p>
    <w:sectPr w:rsidR="00F61C08" w:rsidRPr="0099603D" w:rsidSect="00F61C0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F54B8" w:rsidRDefault="001F54B8">
      <w:pPr>
        <w:pStyle w:val="Notedebasdepage"/>
      </w:pPr>
      <w:r>
        <w:rPr>
          <w:rStyle w:val="Marquenotebasdepage"/>
        </w:rPr>
        <w:footnoteRef/>
      </w:r>
      <w:r>
        <w:t xml:space="preserve"> N. </w:t>
      </w:r>
      <w:proofErr w:type="spellStart"/>
      <w:r>
        <w:t>Depraz</w:t>
      </w:r>
      <w:proofErr w:type="spellEnd"/>
      <w:r>
        <w:t xml:space="preserve">, F. J. Varela, P. </w:t>
      </w:r>
      <w:proofErr w:type="spellStart"/>
      <w:r>
        <w:t>Vermersch</w:t>
      </w:r>
      <w:proofErr w:type="spellEnd"/>
      <w:r>
        <w:t xml:space="preserve">, </w:t>
      </w:r>
      <w:r w:rsidRPr="00AB7E48">
        <w:rPr>
          <w:i/>
        </w:rPr>
        <w:t xml:space="preserve">op. </w:t>
      </w:r>
      <w:proofErr w:type="spellStart"/>
      <w:proofErr w:type="gramStart"/>
      <w:r w:rsidRPr="00AB7E48">
        <w:rPr>
          <w:i/>
        </w:rPr>
        <w:t>cit</w:t>
      </w:r>
      <w:proofErr w:type="spellEnd"/>
      <w:proofErr w:type="gramEnd"/>
      <w:r w:rsidRPr="00AB7E48">
        <w:rPr>
          <w:i/>
        </w:rPr>
        <w:t>.</w:t>
      </w:r>
      <w:r>
        <w:t xml:space="preserve"> p. 250.</w:t>
      </w:r>
    </w:p>
  </w:footnote>
  <w:footnote w:id="0">
    <w:p w:rsidR="001F54B8" w:rsidRDefault="001F54B8" w:rsidP="00AB7E48">
      <w:pPr>
        <w:pStyle w:val="Notedebasdepage"/>
        <w:jc w:val="both"/>
      </w:pPr>
      <w:r>
        <w:rPr>
          <w:rStyle w:val="Marquenotebasdepage"/>
        </w:rPr>
        <w:footnoteRef/>
      </w:r>
      <w:r>
        <w:t xml:space="preserve"> N. </w:t>
      </w:r>
      <w:proofErr w:type="spellStart"/>
      <w:r>
        <w:t>Depraz</w:t>
      </w:r>
      <w:proofErr w:type="spellEnd"/>
      <w:r>
        <w:t xml:space="preserve"> et F. Mauriac, « La fécondité des approches en deuxième personne pour la phénoménologie de la vie de Michel Henry », </w:t>
      </w:r>
      <w:r w:rsidRPr="00AB7E48">
        <w:rPr>
          <w:i/>
        </w:rPr>
        <w:t>Revue Internationale Michel Henry</w:t>
      </w:r>
      <w:r>
        <w:t xml:space="preserve"> </w:t>
      </w:r>
      <w:proofErr w:type="gramStart"/>
      <w:r>
        <w:t>2.,</w:t>
      </w:r>
      <w:proofErr w:type="gramEnd"/>
      <w:r>
        <w:t xml:space="preserve"> 2010.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26E1"/>
    <w:multiLevelType w:val="hybridMultilevel"/>
    <w:tmpl w:val="E912D784"/>
    <w:lvl w:ilvl="0" w:tplc="4418C13E">
      <w:start w:val="1"/>
      <w:numFmt w:val="decimal"/>
      <w:lvlText w:val="%1)"/>
      <w:lvlJc w:val="left"/>
      <w:pPr>
        <w:ind w:left="880" w:hanging="5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DA33377"/>
    <w:multiLevelType w:val="hybridMultilevel"/>
    <w:tmpl w:val="B0FADE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3740"/>
    <w:rsid w:val="001F54B8"/>
    <w:rsid w:val="00315EDE"/>
    <w:rsid w:val="00356CFF"/>
    <w:rsid w:val="003F4C77"/>
    <w:rsid w:val="003F701B"/>
    <w:rsid w:val="00453740"/>
    <w:rsid w:val="00454734"/>
    <w:rsid w:val="004A4213"/>
    <w:rsid w:val="00561829"/>
    <w:rsid w:val="00580439"/>
    <w:rsid w:val="005C3E53"/>
    <w:rsid w:val="00756C0D"/>
    <w:rsid w:val="007927A6"/>
    <w:rsid w:val="00853D28"/>
    <w:rsid w:val="0085622B"/>
    <w:rsid w:val="0099603D"/>
    <w:rsid w:val="00A6234D"/>
    <w:rsid w:val="00AB566E"/>
    <w:rsid w:val="00AB7E29"/>
    <w:rsid w:val="00AB7E48"/>
    <w:rsid w:val="00B42511"/>
    <w:rsid w:val="00C534EE"/>
    <w:rsid w:val="00CC04D1"/>
    <w:rsid w:val="00CE57EF"/>
    <w:rsid w:val="00E6151A"/>
    <w:rsid w:val="00EF01A2"/>
    <w:rsid w:val="00F53C21"/>
    <w:rsid w:val="00F61C08"/>
    <w:rsid w:val="00F6355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C2C3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370891"/>
    <w:rPr>
      <w:rFonts w:ascii="Lucida Grande" w:hAnsi="Lucida Grande"/>
      <w:sz w:val="18"/>
      <w:szCs w:val="18"/>
    </w:rPr>
  </w:style>
  <w:style w:type="character" w:customStyle="1" w:styleId="TextedebullesCar">
    <w:name w:val="Texte de bulles Car"/>
    <w:basedOn w:val="Policepardfaut"/>
    <w:link w:val="Textedebulles"/>
    <w:uiPriority w:val="99"/>
    <w:semiHidden/>
    <w:rsid w:val="00370891"/>
    <w:rPr>
      <w:rFonts w:ascii="Lucida Grande" w:hAnsi="Lucida Grande"/>
      <w:sz w:val="18"/>
      <w:szCs w:val="18"/>
    </w:rPr>
  </w:style>
  <w:style w:type="character" w:customStyle="1" w:styleId="TextedebullesCar0">
    <w:name w:val="Texte de bulles Car"/>
    <w:basedOn w:val="Policepardfaut"/>
    <w:link w:val="Textedebulles"/>
    <w:uiPriority w:val="99"/>
    <w:semiHidden/>
    <w:rsid w:val="00370891"/>
    <w:rPr>
      <w:rFonts w:ascii="Lucida Grande" w:hAnsi="Lucida Grande"/>
      <w:sz w:val="18"/>
      <w:szCs w:val="18"/>
    </w:rPr>
  </w:style>
  <w:style w:type="character" w:customStyle="1" w:styleId="TextedebullesCar1">
    <w:name w:val="Texte de bulles Car1"/>
    <w:basedOn w:val="Policepardfaut"/>
    <w:link w:val="Textedebulles"/>
    <w:uiPriority w:val="99"/>
    <w:semiHidden/>
    <w:rsid w:val="00370891"/>
    <w:rPr>
      <w:rFonts w:ascii="Lucida Grande" w:hAnsi="Lucida Grande"/>
      <w:sz w:val="18"/>
      <w:szCs w:val="18"/>
    </w:rPr>
  </w:style>
  <w:style w:type="paragraph" w:styleId="Notedebasdepage">
    <w:name w:val="footnote text"/>
    <w:basedOn w:val="Normal"/>
    <w:link w:val="NotedebasdepageCar"/>
    <w:uiPriority w:val="99"/>
    <w:semiHidden/>
    <w:unhideWhenUsed/>
    <w:rsid w:val="00AB7E48"/>
  </w:style>
  <w:style w:type="character" w:customStyle="1" w:styleId="NotedebasdepageCar">
    <w:name w:val="Note de bas de page Car"/>
    <w:basedOn w:val="Policepardfaut"/>
    <w:link w:val="Notedebasdepage"/>
    <w:uiPriority w:val="99"/>
    <w:semiHidden/>
    <w:rsid w:val="00AB7E48"/>
    <w:rPr>
      <w:sz w:val="24"/>
      <w:szCs w:val="24"/>
    </w:rPr>
  </w:style>
  <w:style w:type="character" w:styleId="Marquenotebasdepage">
    <w:name w:val="footnote reference"/>
    <w:basedOn w:val="Policepardfaut"/>
    <w:uiPriority w:val="99"/>
    <w:semiHidden/>
    <w:unhideWhenUsed/>
    <w:rsid w:val="00AB7E48"/>
    <w:rPr>
      <w:vertAlign w:val="superscript"/>
    </w:rPr>
  </w:style>
  <w:style w:type="paragraph" w:styleId="Paragraphedeliste">
    <w:name w:val="List Paragraph"/>
    <w:basedOn w:val="Normal"/>
    <w:uiPriority w:val="34"/>
    <w:qFormat/>
    <w:rsid w:val="00AB56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2011</Words>
  <Characters>11463</Characters>
  <Application>Microsoft Macintosh Word</Application>
  <DocSecurity>0</DocSecurity>
  <Lines>95</Lines>
  <Paragraphs>22</Paragraphs>
  <ScaleCrop>false</ScaleCrop>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DEPRAZ</dc:creator>
  <cp:keywords/>
  <cp:lastModifiedBy>Natalie DEPRAZ</cp:lastModifiedBy>
  <cp:revision>12</cp:revision>
  <dcterms:created xsi:type="dcterms:W3CDTF">2011-03-05T10:37:00Z</dcterms:created>
  <dcterms:modified xsi:type="dcterms:W3CDTF">2012-01-19T11:49:00Z</dcterms:modified>
</cp:coreProperties>
</file>